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31F502" w14:textId="77777777" w:rsidR="00F6649D" w:rsidRDefault="007906F9">
      <w:pPr>
        <w:tabs>
          <w:tab w:val="right" w:pos="10800"/>
        </w:tabs>
        <w:spacing w:after="0" w:line="276"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Name: Surya Krishna Perumalla</w:t>
      </w:r>
      <w:r w:rsidR="006829D5">
        <w:rPr>
          <w:rFonts w:ascii="Times New Roman" w:eastAsia="Times New Roman" w:hAnsi="Times New Roman" w:cs="Times New Roman"/>
          <w:b/>
          <w:sz w:val="20"/>
          <w:szCs w:val="20"/>
        </w:rPr>
        <w:t xml:space="preserve">                                                            </w:t>
      </w:r>
      <w:r w:rsidR="006829D5" w:rsidRPr="006829D5">
        <w:t xml:space="preserve"> </w:t>
      </w:r>
      <w:r w:rsidR="006829D5">
        <w:rPr>
          <w:noProof/>
        </w:rPr>
        <w:t xml:space="preserve"> </w:t>
      </w:r>
      <w:r w:rsidR="006829D5">
        <w:rPr>
          <w:noProof/>
        </w:rPr>
        <w:drawing>
          <wp:inline distT="0" distB="0" distL="0" distR="0" wp14:anchorId="24CD57EA" wp14:editId="1360FE10">
            <wp:extent cx="717452" cy="717452"/>
            <wp:effectExtent l="0" t="0" r="6985" b="6985"/>
            <wp:docPr id="3" name="Picture 3" descr="https://qph.cf2.quoracdn.net/main-qimg-d11e3bec1879288d27f6413931252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qph.cf2.quoracdn.net/main-qimg-d11e3bec1879288d27f641393125206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17415" cy="717415"/>
                    </a:xfrm>
                    <a:prstGeom prst="rect">
                      <a:avLst/>
                    </a:prstGeom>
                    <a:noFill/>
                    <a:ln>
                      <a:noFill/>
                    </a:ln>
                  </pic:spPr>
                </pic:pic>
              </a:graphicData>
            </a:graphic>
          </wp:inline>
        </w:drawing>
      </w:r>
      <w:r w:rsidR="006829D5">
        <w:rPr>
          <w:noProof/>
        </w:rPr>
        <w:t xml:space="preserve"> </w:t>
      </w:r>
      <w:r w:rsidR="006829D5">
        <w:rPr>
          <w:noProof/>
        </w:rPr>
        <w:drawing>
          <wp:inline distT="0" distB="0" distL="0" distR="0" wp14:anchorId="7D3924DC" wp14:editId="1447F426">
            <wp:extent cx="689317" cy="689317"/>
            <wp:effectExtent l="0" t="0" r="0" b="0"/>
            <wp:docPr id="4" name="Picture 4" descr="https://miro.medium.com/v2/resize:fit:324/1*T59fnCvp71WqNeuytWGo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iro.medium.com/v2/resize:fit:324/1*T59fnCvp71WqNeuytWGorA.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89350" cy="689350"/>
                    </a:xfrm>
                    <a:prstGeom prst="rect">
                      <a:avLst/>
                    </a:prstGeom>
                    <a:noFill/>
                    <a:ln>
                      <a:noFill/>
                    </a:ln>
                  </pic:spPr>
                </pic:pic>
              </a:graphicData>
            </a:graphic>
          </wp:inline>
        </w:drawing>
      </w:r>
      <w:r w:rsidR="006829D5">
        <w:rPr>
          <w:noProof/>
        </w:rPr>
        <w:t xml:space="preserve"> </w:t>
      </w:r>
      <w:r w:rsidR="006829D5">
        <w:rPr>
          <w:noProof/>
        </w:rPr>
        <w:drawing>
          <wp:inline distT="0" distB="0" distL="0" distR="0" wp14:anchorId="276E22C2" wp14:editId="473834DB">
            <wp:extent cx="1247883" cy="654148"/>
            <wp:effectExtent l="0" t="0" r="0" b="0"/>
            <wp:docPr id="5" name="Picture 5" descr="https://images.credly.com/images/336eebfc-0ac3-4553-9a67-b402f491f185/linkedin_thumb_azure-administrator-associate-600x6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images.credly.com/images/336eebfc-0ac3-4553-9a67-b402f491f185/linkedin_thumb_azure-administrator-associate-600x600.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7956" cy="654186"/>
                    </a:xfrm>
                    <a:prstGeom prst="rect">
                      <a:avLst/>
                    </a:prstGeom>
                    <a:noFill/>
                    <a:ln>
                      <a:noFill/>
                    </a:ln>
                  </pic:spPr>
                </pic:pic>
              </a:graphicData>
            </a:graphic>
          </wp:inline>
        </w:drawing>
      </w:r>
      <w:r w:rsidR="006829D5">
        <w:rPr>
          <w:noProof/>
        </w:rPr>
        <w:t xml:space="preserve"> </w:t>
      </w:r>
      <w:r>
        <w:rPr>
          <w:noProof/>
        </w:rPr>
        <w:drawing>
          <wp:anchor distT="0" distB="0" distL="114300" distR="114300" simplePos="0" relativeHeight="251658240" behindDoc="1" locked="0" layoutInCell="1" hidden="0" allowOverlap="1" wp14:anchorId="5250A13B" wp14:editId="7A462EF2">
            <wp:simplePos x="0" y="0"/>
            <wp:positionH relativeFrom="column">
              <wp:posOffset>6261735</wp:posOffset>
            </wp:positionH>
            <wp:positionV relativeFrom="paragraph">
              <wp:posOffset>73660</wp:posOffset>
            </wp:positionV>
            <wp:extent cx="700405" cy="567690"/>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700405" cy="567690"/>
                    </a:xfrm>
                    <a:prstGeom prst="rect">
                      <a:avLst/>
                    </a:prstGeom>
                    <a:ln/>
                  </pic:spPr>
                </pic:pic>
              </a:graphicData>
            </a:graphic>
          </wp:anchor>
        </w:drawing>
      </w:r>
    </w:p>
    <w:p w14:paraId="53912BB0" w14:textId="77777777" w:rsidR="00F6649D" w:rsidRDefault="007906F9">
      <w:pPr>
        <w:tabs>
          <w:tab w:val="right" w:pos="10800"/>
        </w:tabs>
        <w:spacing w:after="0" w:line="276"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Email: suryakrisna789@gmail.com</w:t>
      </w:r>
      <w:r>
        <w:rPr>
          <w:rFonts w:ascii="Times New Roman" w:eastAsia="Times New Roman" w:hAnsi="Times New Roman" w:cs="Times New Roman"/>
          <w:b/>
          <w:color w:val="000000"/>
          <w:sz w:val="20"/>
          <w:szCs w:val="20"/>
        </w:rPr>
        <w:t xml:space="preserve"> </w:t>
      </w:r>
      <w:r>
        <w:rPr>
          <w:rFonts w:ascii="Times New Roman" w:eastAsia="Times New Roman" w:hAnsi="Times New Roman" w:cs="Times New Roman"/>
          <w:b/>
          <w:sz w:val="20"/>
          <w:szCs w:val="20"/>
          <w:highlight w:val="white"/>
        </w:rPr>
        <w:t> </w:t>
      </w:r>
      <w:r>
        <w:rPr>
          <w:rFonts w:ascii="Times New Roman" w:eastAsia="Times New Roman" w:hAnsi="Times New Roman" w:cs="Times New Roman"/>
          <w:b/>
          <w:sz w:val="20"/>
          <w:szCs w:val="20"/>
        </w:rPr>
        <w:t xml:space="preserve"> </w:t>
      </w:r>
    </w:p>
    <w:p w14:paraId="0345D063" w14:textId="77777777" w:rsidR="00F6649D" w:rsidRDefault="007906F9" w:rsidP="006829D5">
      <w:pPr>
        <w:tabs>
          <w:tab w:val="left" w:pos="9648"/>
        </w:tabs>
        <w:spacing w:after="0" w:line="276"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Contact: +1 945-257-1367</w:t>
      </w:r>
      <w:r w:rsidR="006829D5">
        <w:rPr>
          <w:rFonts w:ascii="Times New Roman" w:eastAsia="Times New Roman" w:hAnsi="Times New Roman" w:cs="Times New Roman"/>
          <w:b/>
          <w:sz w:val="20"/>
          <w:szCs w:val="20"/>
        </w:rPr>
        <w:tab/>
      </w:r>
    </w:p>
    <w:p w14:paraId="28582A73" w14:textId="77777777" w:rsidR="00F6649D" w:rsidRDefault="007906F9">
      <w:pPr>
        <w:tabs>
          <w:tab w:val="right" w:pos="10800"/>
        </w:tabs>
        <w:spacing w:after="0" w:line="276"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LinkedIn: www.linkedin.com/in/krishna-perumalla</w:t>
      </w:r>
      <w:r>
        <w:rPr>
          <w:noProof/>
        </w:rPr>
        <mc:AlternateContent>
          <mc:Choice Requires="wps">
            <w:drawing>
              <wp:anchor distT="4294967295" distB="4294967295" distL="114300" distR="114300" simplePos="0" relativeHeight="251659264" behindDoc="0" locked="0" layoutInCell="1" hidden="0" allowOverlap="1" wp14:anchorId="7183E3EF" wp14:editId="6BCC48EC">
                <wp:simplePos x="0" y="0"/>
                <wp:positionH relativeFrom="column">
                  <wp:posOffset>-50799</wp:posOffset>
                </wp:positionH>
                <wp:positionV relativeFrom="paragraph">
                  <wp:posOffset>246396</wp:posOffset>
                </wp:positionV>
                <wp:extent cx="15875" cy="15875"/>
                <wp:effectExtent l="0" t="0" r="0" b="0"/>
                <wp:wrapNone/>
                <wp:docPr id="1" name="Straight Arrow Connector 1"/>
                <wp:cNvGraphicFramePr/>
                <a:graphic xmlns:a="http://schemas.openxmlformats.org/drawingml/2006/main">
                  <a:graphicData uri="http://schemas.microsoft.com/office/word/2010/wordprocessingShape">
                    <wps:wsp>
                      <wps:cNvCnPr/>
                      <wps:spPr>
                        <a:xfrm>
                          <a:off x="1888425" y="3780000"/>
                          <a:ext cx="6915150" cy="0"/>
                        </a:xfrm>
                        <a:prstGeom prst="straightConnector1">
                          <a:avLst/>
                        </a:prstGeom>
                        <a:noFill/>
                        <a:ln w="15875" cap="flat" cmpd="sng">
                          <a:solidFill>
                            <a:srgbClr val="003300"/>
                          </a:solidFill>
                          <a:prstDash val="solid"/>
                          <a:round/>
                          <a:headEnd type="none" w="sm" len="sm"/>
                          <a:tailEnd type="none" w="sm" len="sm"/>
                        </a:ln>
                      </wps:spPr>
                      <wps:bodyPr/>
                    </wps:wsp>
                  </a:graphicData>
                </a:graphic>
              </wp:anchor>
            </w:drawing>
          </mc:Choice>
          <mc:Fallback>
            <w:pict>
              <v:shapetype w14:anchorId="1D616057" id="_x0000_t32" coordsize="21600,21600" o:spt="32" o:oned="t" path="m,l21600,21600e" filled="f">
                <v:path arrowok="t" fillok="f" o:connecttype="none"/>
                <o:lock v:ext="edit" shapetype="t"/>
              </v:shapetype>
              <v:shape id="Straight Arrow Connector 1" o:spid="_x0000_s1026" type="#_x0000_t32" style="position:absolute;margin-left:-4pt;margin-top:19.4pt;width:1.25pt;height:1.25pt;z-index:251659264;visibility:visible;mso-wrap-style:square;mso-wrap-distance-left:9pt;mso-wrap-distance-top:-3e-5mm;mso-wrap-distance-right:9pt;mso-wrap-distance-bottom:-3e-5mm;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" strokecolor="#030" strokeweight="1.25pt">
                <v:stroke startarrowwidth="narrow" startarrowlength="short" endarrowwidth="narrow" endarrowlength="short"/>
              </v:shape>
            </w:pict>
          </mc:Fallback>
        </mc:AlternateContent>
      </w:r>
    </w:p>
    <w:p w14:paraId="5961585E"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jc w:val="center"/>
        <w:rPr>
          <w:rFonts w:ascii="Times New Roman" w:eastAsia="Times New Roman" w:hAnsi="Times New Roman" w:cs="Times New Roman"/>
          <w:b/>
        </w:rPr>
      </w:pPr>
      <w:r>
        <w:rPr>
          <w:rFonts w:ascii="Times New Roman" w:eastAsia="Times New Roman" w:hAnsi="Times New Roman" w:cs="Times New Roman"/>
          <w:b/>
        </w:rPr>
        <w:t>Senior DevOps Engineer</w:t>
      </w:r>
    </w:p>
    <w:p w14:paraId="0687EFC9" w14:textId="77777777" w:rsidR="00F6649D" w:rsidRDefault="00F6649D">
      <w:pPr>
        <w:spacing w:after="0"/>
        <w:rPr>
          <w:rFonts w:ascii="Verdana" w:eastAsia="Verdana" w:hAnsi="Verdana" w:cs="Verdana"/>
          <w:b/>
          <w:sz w:val="18"/>
          <w:szCs w:val="18"/>
        </w:rPr>
      </w:pPr>
    </w:p>
    <w:p w14:paraId="28069922"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Verdana" w:eastAsia="Verdana" w:hAnsi="Verdana" w:cs="Verdana"/>
          <w:b/>
          <w:sz w:val="18"/>
          <w:szCs w:val="18"/>
        </w:rPr>
      </w:pPr>
      <w:r>
        <w:rPr>
          <w:rFonts w:ascii="Verdana" w:eastAsia="Verdana" w:hAnsi="Verdana" w:cs="Verdana"/>
          <w:b/>
          <w:sz w:val="18"/>
          <w:szCs w:val="18"/>
        </w:rPr>
        <w:t>SUMMARY</w:t>
      </w:r>
    </w:p>
    <w:p w14:paraId="202D8026" w14:textId="77777777" w:rsidR="00F6649D" w:rsidRDefault="00F6649D">
      <w:pPr>
        <w:spacing w:after="0" w:line="240" w:lineRule="auto"/>
        <w:jc w:val="both"/>
        <w:rPr>
          <w:rFonts w:ascii="Verdana" w:eastAsia="Verdana" w:hAnsi="Verdana" w:cs="Verdana"/>
          <w:sz w:val="18"/>
          <w:szCs w:val="18"/>
        </w:rPr>
      </w:pPr>
    </w:p>
    <w:p w14:paraId="0C9A00A2" w14:textId="77777777" w:rsidR="00F6649D" w:rsidRDefault="007906F9">
      <w:pPr>
        <w:numPr>
          <w:ilvl w:val="0"/>
          <w:numId w:val="6"/>
        </w:numPr>
        <w:spacing w:after="0" w:line="240" w:lineRule="auto"/>
        <w:jc w:val="both"/>
        <w:rPr>
          <w:rFonts w:ascii="Verdana" w:eastAsia="Verdana" w:hAnsi="Verdana" w:cs="Verdana"/>
          <w:sz w:val="18"/>
          <w:szCs w:val="18"/>
        </w:rPr>
      </w:pPr>
      <w:r>
        <w:rPr>
          <w:rFonts w:ascii="Verdana" w:eastAsia="Verdana" w:hAnsi="Verdana" w:cs="Verdana"/>
          <w:sz w:val="18"/>
          <w:szCs w:val="18"/>
        </w:rPr>
        <w:t xml:space="preserve">Cloud DevOps Engineer, Agile Scrum Master, and Data Quality Assurance professional experienced IT professional with a diverse skillset spanning 10 years, excelling in: </w:t>
      </w:r>
    </w:p>
    <w:p w14:paraId="0B16FDA1" w14:textId="77777777" w:rsidR="00F6649D" w:rsidRDefault="007906F9">
      <w:pPr>
        <w:widowControl w:val="0"/>
        <w:numPr>
          <w:ilvl w:val="0"/>
          <w:numId w:val="6"/>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Site Reliability and Observability Engineer: Proven track record of designing, implementing, and maintaining robust monitoring and alerting systems for cloud-based applications.</w:t>
      </w:r>
    </w:p>
    <w:p w14:paraId="0C0CB480" w14:textId="77777777" w:rsidR="00F6649D" w:rsidRDefault="007906F9">
      <w:pPr>
        <w:widowControl w:val="0"/>
        <w:numPr>
          <w:ilvl w:val="0"/>
          <w:numId w:val="6"/>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Build/Release Engineering (CI/CD): Adept at automating software delivery pipelines for rapid and reliable deployments across AWS and Google Cloud Platform (GCP).</w:t>
      </w:r>
    </w:p>
    <w:p w14:paraId="5E755004" w14:textId="77777777" w:rsidR="00F6649D" w:rsidRDefault="007906F9">
      <w:pPr>
        <w:widowControl w:val="0"/>
        <w:numPr>
          <w:ilvl w:val="0"/>
          <w:numId w:val="6"/>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Agile Scrum Master: Skilled in facilitating collaborative development teams through Agile methodologies, including sprint planning, backlog refinement, and daily stand-up meetings.</w:t>
      </w:r>
    </w:p>
    <w:p w14:paraId="558B8829" w14:textId="77777777" w:rsidR="00F6649D" w:rsidRDefault="007906F9">
      <w:pPr>
        <w:widowControl w:val="0"/>
        <w:numPr>
          <w:ilvl w:val="0"/>
          <w:numId w:val="6"/>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Data Quality Assurance: Strong analytical skills and experience in testing ETL/Data Warehouse processes for accuracy and completeness.</w:t>
      </w:r>
    </w:p>
    <w:p w14:paraId="64F37D83" w14:textId="77777777" w:rsidR="00F6649D" w:rsidRDefault="007906F9">
      <w:pPr>
        <w:widowControl w:val="0"/>
        <w:numPr>
          <w:ilvl w:val="0"/>
          <w:numId w:val="6"/>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Cloud Platform Expertise: Proficient in both AWS and GCP, including Big Query for data analysis and warehousing.</w:t>
      </w:r>
    </w:p>
    <w:p w14:paraId="6C22E4A7"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Managed large, diverse teams, consistently delivering high-quality projects for renowned clients like Apple, Nielsen IQ, Optum, Cigna, and Elevance Health.</w:t>
      </w:r>
    </w:p>
    <w:p w14:paraId="11AAC13F" w14:textId="77777777" w:rsidR="00F6649D" w:rsidRDefault="007906F9">
      <w:pPr>
        <w:numPr>
          <w:ilvl w:val="0"/>
          <w:numId w:val="6"/>
        </w:numPr>
        <w:spacing w:after="0" w:line="240" w:lineRule="auto"/>
        <w:jc w:val="both"/>
        <w:rPr>
          <w:rFonts w:ascii="Verdana" w:eastAsia="Verdana" w:hAnsi="Verdana" w:cs="Verdana"/>
          <w:sz w:val="18"/>
          <w:szCs w:val="18"/>
        </w:rPr>
      </w:pPr>
      <w:r>
        <w:rPr>
          <w:rFonts w:ascii="Verdana" w:eastAsia="Verdana" w:hAnsi="Verdana" w:cs="Verdana"/>
          <w:sz w:val="18"/>
          <w:szCs w:val="18"/>
        </w:rPr>
        <w:t>Certified Scrum Master with deep knowledge of Agile methodologies (Scrum, Kanban), including Scaled Agile Framework (SAFe 6.0), and also led multiple Scrum teams through successful project deliveries, exceeding deadlines and budget expectations.</w:t>
      </w:r>
    </w:p>
    <w:p w14:paraId="5EC45AFD"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Possess a strong theoretical foundation in GCP and Azure cloud platforms.</w:t>
      </w:r>
    </w:p>
    <w:p w14:paraId="2DE3723B"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Automated CI/CD pipelines with AWS services (EC2, S3, ELB, VPC, Route 53, CloudTrail, Lambda, SNS, SQS, CloudFormation, CloudFront, Watch) for high availability, scalability, and security.</w:t>
      </w:r>
    </w:p>
    <w:p w14:paraId="09A1FE81"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Managed configuration and change workflows for seamless deployments and infrastructure updates using Jenkins and RIO pipelines.</w:t>
      </w:r>
    </w:p>
    <w:p w14:paraId="26AD4FC4"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Experienced in Build/Release Management, leveraging tools like Jenkins, Git, and Bit Bucket and scripting languages (Shell, Python).</w:t>
      </w:r>
    </w:p>
    <w:p w14:paraId="61D9CED2"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Deployed microservices using Docker and Kubernetes (PODS, EKS).</w:t>
      </w:r>
    </w:p>
    <w:p w14:paraId="7BE0261A"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Automated build processes with Ant, Maven, and Gradle for efficient artifact generation (Jar, War, Ear).</w:t>
      </w:r>
    </w:p>
    <w:p w14:paraId="6122AF26"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Managed artifacts in JFrog Artifactory repositories for secure storage and version control.</w:t>
      </w:r>
    </w:p>
    <w:p w14:paraId="0AA640D1"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Designed and implemented infrastructure automation using Terraform (Modules) and Ansible (Modules, Playbooks, Inventory).</w:t>
      </w:r>
    </w:p>
    <w:p w14:paraId="271136A4"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Monitored servers, applications, and capacity with tools like Splunk, CloudWatch, Prometheus, and Grafana.</w:t>
      </w:r>
    </w:p>
    <w:p w14:paraId="5A6A0B91"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Proficient in Python and experience in Teradata and Oracle databases.</w:t>
      </w:r>
    </w:p>
    <w:p w14:paraId="314A9949"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Authored SQL verification scripts for back-end testing, ensuring data integrity and business logic adherence.</w:t>
      </w:r>
    </w:p>
    <w:p w14:paraId="15E756AB" w14:textId="77777777" w:rsidR="00F6649D" w:rsidRDefault="007906F9">
      <w:pPr>
        <w:numPr>
          <w:ilvl w:val="0"/>
          <w:numId w:val="6"/>
        </w:numPr>
        <w:spacing w:after="0" w:line="240" w:lineRule="auto"/>
        <w:jc w:val="both"/>
        <w:rPr>
          <w:rFonts w:ascii="Verdana" w:eastAsia="Verdana" w:hAnsi="Verdana" w:cs="Verdana"/>
          <w:sz w:val="18"/>
          <w:szCs w:val="18"/>
        </w:rPr>
      </w:pPr>
      <w:r>
        <w:rPr>
          <w:rFonts w:ascii="Verdana" w:eastAsia="Verdana" w:hAnsi="Verdana" w:cs="Verdana"/>
          <w:sz w:val="18"/>
          <w:szCs w:val="18"/>
        </w:rPr>
        <w:t>Verified data models, source-target mappings, and testing schemas for accurate data processing.</w:t>
      </w:r>
    </w:p>
    <w:p w14:paraId="66F4AD18" w14:textId="77777777" w:rsidR="00F6649D" w:rsidRDefault="007906F9">
      <w:pPr>
        <w:numPr>
          <w:ilvl w:val="0"/>
          <w:numId w:val="6"/>
        </w:numPr>
        <w:spacing w:after="0" w:line="240" w:lineRule="auto"/>
        <w:jc w:val="both"/>
        <w:rPr>
          <w:rFonts w:ascii="Verdana" w:eastAsia="Verdana" w:hAnsi="Verdana" w:cs="Verdana"/>
          <w:sz w:val="18"/>
          <w:szCs w:val="18"/>
        </w:rPr>
      </w:pPr>
      <w:r>
        <w:rPr>
          <w:rFonts w:ascii="Verdana" w:eastAsia="Verdana" w:hAnsi="Verdana" w:cs="Verdana"/>
          <w:sz w:val="18"/>
          <w:szCs w:val="18"/>
        </w:rPr>
        <w:t>Possess in-depth knowledge of data transformation rules, data completeness, validity, and uniqueness.</w:t>
      </w:r>
    </w:p>
    <w:p w14:paraId="53A15CCA" w14:textId="77777777" w:rsidR="00F6649D" w:rsidRDefault="007906F9">
      <w:pPr>
        <w:numPr>
          <w:ilvl w:val="0"/>
          <w:numId w:val="6"/>
        </w:numPr>
        <w:spacing w:after="0" w:line="240" w:lineRule="auto"/>
        <w:jc w:val="both"/>
        <w:rPr>
          <w:rFonts w:ascii="Verdana" w:eastAsia="Verdana" w:hAnsi="Verdana" w:cs="Verdana"/>
          <w:sz w:val="18"/>
          <w:szCs w:val="18"/>
        </w:rPr>
      </w:pPr>
      <w:r>
        <w:rPr>
          <w:rFonts w:ascii="Verdana" w:eastAsia="Verdana" w:hAnsi="Verdana" w:cs="Verdana"/>
          <w:sz w:val="18"/>
          <w:szCs w:val="18"/>
        </w:rPr>
        <w:t>Analyzed ETL load failures through log files and collaborated with teams for resolution.</w:t>
      </w:r>
    </w:p>
    <w:p w14:paraId="7071A0E0" w14:textId="77777777" w:rsidR="00F6649D" w:rsidRDefault="007906F9">
      <w:pPr>
        <w:numPr>
          <w:ilvl w:val="0"/>
          <w:numId w:val="6"/>
        </w:numPr>
        <w:spacing w:after="0" w:line="240" w:lineRule="auto"/>
        <w:jc w:val="both"/>
        <w:rPr>
          <w:rFonts w:ascii="Verdana" w:eastAsia="Verdana" w:hAnsi="Verdana" w:cs="Verdana"/>
          <w:sz w:val="18"/>
          <w:szCs w:val="18"/>
        </w:rPr>
      </w:pPr>
      <w:r>
        <w:rPr>
          <w:rFonts w:ascii="Verdana" w:eastAsia="Verdana" w:hAnsi="Verdana" w:cs="Verdana"/>
          <w:sz w:val="18"/>
          <w:szCs w:val="18"/>
        </w:rPr>
        <w:t>Experienced in ETL tools like Informatica and DataStage, ensuring data pipeline efficiency.</w:t>
      </w:r>
    </w:p>
    <w:p w14:paraId="52359601" w14:textId="77777777" w:rsidR="00F6649D" w:rsidRDefault="007906F9">
      <w:pPr>
        <w:numPr>
          <w:ilvl w:val="0"/>
          <w:numId w:val="6"/>
        </w:numPr>
        <w:spacing w:after="0" w:line="240" w:lineRule="auto"/>
        <w:jc w:val="both"/>
        <w:rPr>
          <w:rFonts w:ascii="Verdana" w:eastAsia="Verdana" w:hAnsi="Verdana" w:cs="Verdana"/>
          <w:sz w:val="18"/>
          <w:szCs w:val="18"/>
        </w:rPr>
      </w:pPr>
      <w:r>
        <w:rPr>
          <w:rFonts w:ascii="Verdana" w:eastAsia="Verdana" w:hAnsi="Verdana" w:cs="Verdana"/>
          <w:sz w:val="18"/>
          <w:szCs w:val="18"/>
        </w:rPr>
        <w:t>Utilize strong Unix command skills to validate ETL jobs and troubleshoot issues.</w:t>
      </w:r>
    </w:p>
    <w:p w14:paraId="6CC87C1A" w14:textId="77777777" w:rsidR="00F6649D" w:rsidRDefault="007906F9">
      <w:pPr>
        <w:widowControl w:val="0"/>
        <w:numPr>
          <w:ilvl w:val="0"/>
          <w:numId w:val="6"/>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JIRA administration and workflow configuration for efficient defect tracking.</w:t>
      </w:r>
    </w:p>
    <w:p w14:paraId="624DE62F" w14:textId="77777777" w:rsidR="00F6649D" w:rsidRDefault="007906F9">
      <w:pPr>
        <w:numPr>
          <w:ilvl w:val="0"/>
          <w:numId w:val="6"/>
        </w:numPr>
        <w:spacing w:after="0" w:line="240" w:lineRule="auto"/>
        <w:jc w:val="both"/>
        <w:rPr>
          <w:rFonts w:ascii="Verdana" w:eastAsia="Verdana" w:hAnsi="Verdana" w:cs="Verdana"/>
          <w:sz w:val="18"/>
          <w:szCs w:val="18"/>
        </w:rPr>
      </w:pPr>
      <w:r>
        <w:rPr>
          <w:rFonts w:ascii="Verdana" w:eastAsia="Verdana" w:hAnsi="Verdana" w:cs="Verdana"/>
          <w:sz w:val="18"/>
          <w:szCs w:val="18"/>
        </w:rPr>
        <w:t>Excellent communicator, leveraging technical, business, and financial acumen to bridge the gap between clients, executives, and teams.</w:t>
      </w:r>
    </w:p>
    <w:p w14:paraId="618472E9" w14:textId="77777777" w:rsidR="00F6649D" w:rsidRDefault="007906F9">
      <w:pPr>
        <w:numPr>
          <w:ilvl w:val="0"/>
          <w:numId w:val="6"/>
        </w:numPr>
        <w:spacing w:after="0" w:line="240" w:lineRule="auto"/>
        <w:jc w:val="both"/>
        <w:rPr>
          <w:rFonts w:ascii="Verdana" w:eastAsia="Verdana" w:hAnsi="Verdana" w:cs="Verdana"/>
          <w:sz w:val="18"/>
          <w:szCs w:val="18"/>
        </w:rPr>
      </w:pPr>
      <w:r>
        <w:rPr>
          <w:rFonts w:ascii="Verdana" w:eastAsia="Verdana" w:hAnsi="Verdana" w:cs="Verdana"/>
          <w:sz w:val="18"/>
          <w:szCs w:val="18"/>
        </w:rPr>
        <w:t>Advocate for cross-functional collaboration, fostering open communication and shared ownership.</w:t>
      </w:r>
    </w:p>
    <w:p w14:paraId="31394CAE" w14:textId="77777777" w:rsidR="00F6649D" w:rsidRDefault="007906F9">
      <w:pPr>
        <w:numPr>
          <w:ilvl w:val="0"/>
          <w:numId w:val="6"/>
        </w:numPr>
        <w:spacing w:after="0" w:line="240" w:lineRule="auto"/>
        <w:jc w:val="both"/>
        <w:rPr>
          <w:rFonts w:ascii="Verdana" w:eastAsia="Verdana" w:hAnsi="Verdana" w:cs="Verdana"/>
          <w:sz w:val="18"/>
          <w:szCs w:val="18"/>
        </w:rPr>
      </w:pPr>
      <w:r>
        <w:rPr>
          <w:rFonts w:ascii="Verdana" w:eastAsia="Verdana" w:hAnsi="Verdana" w:cs="Verdana"/>
          <w:sz w:val="18"/>
          <w:szCs w:val="18"/>
        </w:rPr>
        <w:t>Build strong relationships with stakeholders, fostering trust and respect across all levels.</w:t>
      </w:r>
    </w:p>
    <w:p w14:paraId="7E3F8899" w14:textId="77777777" w:rsidR="00F6649D" w:rsidRDefault="00F6649D">
      <w:pPr>
        <w:spacing w:after="0" w:line="240" w:lineRule="auto"/>
        <w:jc w:val="both"/>
        <w:rPr>
          <w:rFonts w:ascii="Verdana" w:eastAsia="Verdana" w:hAnsi="Verdana" w:cs="Verdana"/>
          <w:sz w:val="18"/>
          <w:szCs w:val="18"/>
        </w:rPr>
      </w:pPr>
    </w:p>
    <w:p w14:paraId="66684A2B"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Verdana" w:eastAsia="Verdana" w:hAnsi="Verdana" w:cs="Verdana"/>
          <w:b/>
          <w:sz w:val="18"/>
          <w:szCs w:val="18"/>
        </w:rPr>
      </w:pPr>
      <w:r>
        <w:rPr>
          <w:rFonts w:ascii="Verdana" w:eastAsia="Verdana" w:hAnsi="Verdana" w:cs="Verdana"/>
          <w:b/>
          <w:sz w:val="18"/>
          <w:szCs w:val="18"/>
        </w:rPr>
        <w:t>TECHNICAL SKILLS</w:t>
      </w:r>
    </w:p>
    <w:p w14:paraId="49F245BD" w14:textId="77777777" w:rsidR="00F6649D" w:rsidRDefault="00F6649D">
      <w:pPr>
        <w:spacing w:after="0" w:line="240" w:lineRule="auto"/>
        <w:jc w:val="both"/>
        <w:rPr>
          <w:rFonts w:ascii="Verdana" w:eastAsia="Verdana" w:hAnsi="Verdana" w:cs="Verdana"/>
          <w:sz w:val="18"/>
          <w:szCs w:val="18"/>
        </w:rPr>
      </w:pPr>
    </w:p>
    <w:tbl>
      <w:tblPr>
        <w:tblStyle w:val="a"/>
        <w:tblW w:w="10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397"/>
        <w:gridCol w:w="7062"/>
      </w:tblGrid>
      <w:tr w:rsidR="00F6649D" w14:paraId="2843D0AE"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6E6A2FA3" w14:textId="77777777" w:rsidR="00F6649D" w:rsidRDefault="007906F9">
            <w:pPr>
              <w:jc w:val="both"/>
            </w:pPr>
            <w:r>
              <w:rPr>
                <w:b/>
              </w:rPr>
              <w:t>Cloud Technologies</w:t>
            </w:r>
            <w:r>
              <w:rPr>
                <w:b/>
              </w:rPr>
              <w:tab/>
            </w:r>
          </w:p>
        </w:tc>
        <w:tc>
          <w:tcPr>
            <w:tcW w:w="7062" w:type="dxa"/>
            <w:tcBorders>
              <w:top w:val="single" w:sz="4" w:space="0" w:color="000000"/>
              <w:left w:val="single" w:sz="4" w:space="0" w:color="000000"/>
              <w:bottom w:val="single" w:sz="4" w:space="0" w:color="000000"/>
              <w:right w:val="single" w:sz="4" w:space="0" w:color="000000"/>
            </w:tcBorders>
          </w:tcPr>
          <w:p w14:paraId="7AB26118"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AWS, Google Cloud Platform, and Azure</w:t>
            </w:r>
          </w:p>
        </w:tc>
      </w:tr>
      <w:tr w:rsidR="00F6649D" w14:paraId="078D44E9"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4CA95989" w14:textId="77777777" w:rsidR="00F6649D" w:rsidRDefault="007906F9">
            <w:pPr>
              <w:jc w:val="both"/>
              <w:rPr>
                <w:b/>
              </w:rPr>
            </w:pPr>
            <w:r>
              <w:rPr>
                <w:b/>
              </w:rPr>
              <w:t>AWS Services</w:t>
            </w:r>
          </w:p>
        </w:tc>
        <w:tc>
          <w:tcPr>
            <w:tcW w:w="7062" w:type="dxa"/>
            <w:tcBorders>
              <w:top w:val="single" w:sz="4" w:space="0" w:color="000000"/>
              <w:left w:val="single" w:sz="4" w:space="0" w:color="000000"/>
              <w:bottom w:val="single" w:sz="4" w:space="0" w:color="000000"/>
              <w:right w:val="single" w:sz="4" w:space="0" w:color="000000"/>
            </w:tcBorders>
          </w:tcPr>
          <w:p w14:paraId="17DCAAB3"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EC2, VPC, S3, ELB, EBS, EFS, Glacier, RDS, DynamoDB, Auto Scaling, Lambda, Route53, ECS, Elastic Cache, CloudFormation, CloudTrail, CloudFront, IAM, CloudWatch, SNS, SQS.</w:t>
            </w:r>
          </w:p>
        </w:tc>
      </w:tr>
      <w:tr w:rsidR="00F6649D" w14:paraId="0C986464"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519954BE" w14:textId="77777777" w:rsidR="00F6649D" w:rsidRDefault="007906F9">
            <w:pPr>
              <w:jc w:val="both"/>
            </w:pPr>
            <w:r>
              <w:rPr>
                <w:b/>
              </w:rPr>
              <w:t>CI/CD Tools</w:t>
            </w:r>
            <w:r>
              <w:rPr>
                <w:b/>
              </w:rPr>
              <w:tab/>
            </w:r>
          </w:p>
        </w:tc>
        <w:tc>
          <w:tcPr>
            <w:tcW w:w="7062" w:type="dxa"/>
            <w:tcBorders>
              <w:top w:val="single" w:sz="4" w:space="0" w:color="000000"/>
              <w:left w:val="single" w:sz="4" w:space="0" w:color="000000"/>
              <w:bottom w:val="single" w:sz="4" w:space="0" w:color="000000"/>
              <w:right w:val="single" w:sz="4" w:space="0" w:color="000000"/>
            </w:tcBorders>
          </w:tcPr>
          <w:p w14:paraId="0254DC69"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AWS DevOps Services, GCP DevOps Services, Jenkins, and RIO</w:t>
            </w:r>
          </w:p>
        </w:tc>
      </w:tr>
      <w:tr w:rsidR="00F6649D" w14:paraId="1A1B01B8"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4D50054E" w14:textId="77777777" w:rsidR="00F6649D" w:rsidRDefault="007906F9">
            <w:pPr>
              <w:jc w:val="both"/>
            </w:pPr>
            <w:r>
              <w:rPr>
                <w:b/>
              </w:rPr>
              <w:t>Version Control Tools</w:t>
            </w:r>
          </w:p>
        </w:tc>
        <w:tc>
          <w:tcPr>
            <w:tcW w:w="7062" w:type="dxa"/>
            <w:tcBorders>
              <w:top w:val="single" w:sz="4" w:space="0" w:color="000000"/>
              <w:left w:val="single" w:sz="4" w:space="0" w:color="000000"/>
              <w:bottom w:val="single" w:sz="4" w:space="0" w:color="000000"/>
              <w:right w:val="single" w:sz="4" w:space="0" w:color="000000"/>
            </w:tcBorders>
          </w:tcPr>
          <w:p w14:paraId="11E85BEB"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GIT, BIT BUCKET &amp; Cloud Source Repositories</w:t>
            </w:r>
          </w:p>
        </w:tc>
      </w:tr>
      <w:tr w:rsidR="00F6649D" w14:paraId="600D8A21"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191D9DED" w14:textId="77777777" w:rsidR="00F6649D" w:rsidRDefault="007906F9">
            <w:pPr>
              <w:jc w:val="both"/>
            </w:pPr>
            <w:r>
              <w:rPr>
                <w:b/>
              </w:rPr>
              <w:t>Build Tools</w:t>
            </w:r>
          </w:p>
        </w:tc>
        <w:tc>
          <w:tcPr>
            <w:tcW w:w="7062" w:type="dxa"/>
            <w:tcBorders>
              <w:top w:val="single" w:sz="4" w:space="0" w:color="000000"/>
              <w:left w:val="single" w:sz="4" w:space="0" w:color="000000"/>
              <w:bottom w:val="single" w:sz="4" w:space="0" w:color="000000"/>
              <w:right w:val="single" w:sz="4" w:space="0" w:color="000000"/>
            </w:tcBorders>
          </w:tcPr>
          <w:p w14:paraId="20405BC6"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Maven, ANT &amp; Gradle</w:t>
            </w:r>
          </w:p>
        </w:tc>
      </w:tr>
      <w:tr w:rsidR="00F6649D" w14:paraId="58B58EA8"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0278ED9B" w14:textId="77777777" w:rsidR="00F6649D" w:rsidRDefault="007906F9">
            <w:pPr>
              <w:jc w:val="both"/>
            </w:pPr>
            <w:r>
              <w:rPr>
                <w:b/>
              </w:rPr>
              <w:lastRenderedPageBreak/>
              <w:t>Containerization Tools</w:t>
            </w:r>
          </w:p>
        </w:tc>
        <w:tc>
          <w:tcPr>
            <w:tcW w:w="7062" w:type="dxa"/>
            <w:tcBorders>
              <w:top w:val="single" w:sz="4" w:space="0" w:color="000000"/>
              <w:left w:val="single" w:sz="4" w:space="0" w:color="000000"/>
              <w:bottom w:val="single" w:sz="4" w:space="0" w:color="000000"/>
              <w:right w:val="single" w:sz="4" w:space="0" w:color="000000"/>
            </w:tcBorders>
          </w:tcPr>
          <w:p w14:paraId="74401013"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Docker, ECR, Azure Container Registry &amp; Google Container Registry</w:t>
            </w:r>
          </w:p>
        </w:tc>
      </w:tr>
      <w:tr w:rsidR="00F6649D" w14:paraId="43946FE0"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482EA736" w14:textId="77777777" w:rsidR="00F6649D" w:rsidRDefault="007906F9">
            <w:pPr>
              <w:jc w:val="both"/>
            </w:pPr>
            <w:r>
              <w:rPr>
                <w:b/>
              </w:rPr>
              <w:t>Monitoring &amp; Logging Services</w:t>
            </w:r>
          </w:p>
        </w:tc>
        <w:tc>
          <w:tcPr>
            <w:tcW w:w="7062" w:type="dxa"/>
            <w:tcBorders>
              <w:top w:val="single" w:sz="4" w:space="0" w:color="000000"/>
              <w:left w:val="single" w:sz="4" w:space="0" w:color="000000"/>
              <w:bottom w:val="single" w:sz="4" w:space="0" w:color="000000"/>
              <w:right w:val="single" w:sz="4" w:space="0" w:color="000000"/>
            </w:tcBorders>
          </w:tcPr>
          <w:p w14:paraId="40D196D6"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Stack driver Monitoring, Splunk and Datadog</w:t>
            </w:r>
          </w:p>
        </w:tc>
      </w:tr>
      <w:tr w:rsidR="00F6649D" w14:paraId="3169048B"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3094BFF0" w14:textId="77777777" w:rsidR="00F6649D" w:rsidRDefault="007906F9">
            <w:pPr>
              <w:jc w:val="both"/>
              <w:rPr>
                <w:b/>
              </w:rPr>
            </w:pPr>
            <w:r>
              <w:rPr>
                <w:b/>
              </w:rPr>
              <w:t>Orchestration</w:t>
            </w:r>
          </w:p>
        </w:tc>
        <w:tc>
          <w:tcPr>
            <w:tcW w:w="7062" w:type="dxa"/>
            <w:tcBorders>
              <w:top w:val="single" w:sz="4" w:space="0" w:color="000000"/>
              <w:left w:val="single" w:sz="4" w:space="0" w:color="000000"/>
              <w:bottom w:val="single" w:sz="4" w:space="0" w:color="000000"/>
              <w:right w:val="single" w:sz="4" w:space="0" w:color="000000"/>
            </w:tcBorders>
          </w:tcPr>
          <w:p w14:paraId="559432AD"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Kubernetes</w:t>
            </w:r>
          </w:p>
        </w:tc>
      </w:tr>
      <w:tr w:rsidR="00F6649D" w14:paraId="545274C5"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24E01F57" w14:textId="77777777" w:rsidR="00F6649D" w:rsidRDefault="007906F9">
            <w:pPr>
              <w:jc w:val="both"/>
            </w:pPr>
            <w:r>
              <w:rPr>
                <w:b/>
              </w:rPr>
              <w:t>Scripting</w:t>
            </w:r>
          </w:p>
        </w:tc>
        <w:tc>
          <w:tcPr>
            <w:tcW w:w="7062" w:type="dxa"/>
            <w:tcBorders>
              <w:top w:val="single" w:sz="4" w:space="0" w:color="000000"/>
              <w:left w:val="single" w:sz="4" w:space="0" w:color="000000"/>
              <w:bottom w:val="single" w:sz="4" w:space="0" w:color="000000"/>
              <w:right w:val="single" w:sz="4" w:space="0" w:color="000000"/>
            </w:tcBorders>
          </w:tcPr>
          <w:p w14:paraId="451F1416"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YAML, BASH, Python</w:t>
            </w:r>
          </w:p>
        </w:tc>
      </w:tr>
      <w:tr w:rsidR="00F6649D" w14:paraId="768C7270"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7A568F2A" w14:textId="77777777" w:rsidR="00F6649D" w:rsidRDefault="007906F9">
            <w:pPr>
              <w:jc w:val="both"/>
              <w:rPr>
                <w:b/>
              </w:rPr>
            </w:pPr>
            <w:r>
              <w:rPr>
                <w:b/>
              </w:rPr>
              <w:t>Databases</w:t>
            </w:r>
          </w:p>
        </w:tc>
        <w:tc>
          <w:tcPr>
            <w:tcW w:w="7062" w:type="dxa"/>
            <w:tcBorders>
              <w:top w:val="single" w:sz="4" w:space="0" w:color="000000"/>
              <w:left w:val="single" w:sz="4" w:space="0" w:color="000000"/>
              <w:bottom w:val="single" w:sz="4" w:space="0" w:color="000000"/>
              <w:right w:val="single" w:sz="4" w:space="0" w:color="000000"/>
            </w:tcBorders>
          </w:tcPr>
          <w:p w14:paraId="65BF4A26"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Oracle 10g/11g, SQL Server, DB2, Teradata, PostgreSQL</w:t>
            </w:r>
          </w:p>
        </w:tc>
      </w:tr>
      <w:tr w:rsidR="00F6649D" w14:paraId="4AAD148A"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050F1C57" w14:textId="77777777" w:rsidR="00F6649D" w:rsidRDefault="007906F9">
            <w:pPr>
              <w:jc w:val="both"/>
              <w:rPr>
                <w:b/>
              </w:rPr>
            </w:pPr>
            <w:r>
              <w:rPr>
                <w:b/>
              </w:rPr>
              <w:t>ETL Tools</w:t>
            </w:r>
            <w:r>
              <w:rPr>
                <w:b/>
              </w:rPr>
              <w:tab/>
            </w:r>
          </w:p>
        </w:tc>
        <w:tc>
          <w:tcPr>
            <w:tcW w:w="7062" w:type="dxa"/>
            <w:tcBorders>
              <w:top w:val="single" w:sz="4" w:space="0" w:color="000000"/>
              <w:left w:val="single" w:sz="4" w:space="0" w:color="000000"/>
              <w:bottom w:val="single" w:sz="4" w:space="0" w:color="000000"/>
              <w:right w:val="single" w:sz="4" w:space="0" w:color="000000"/>
            </w:tcBorders>
          </w:tcPr>
          <w:p w14:paraId="2FBEED94"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Informatica Power Center 8.6</w:t>
            </w:r>
          </w:p>
        </w:tc>
      </w:tr>
      <w:tr w:rsidR="00F6649D" w14:paraId="1DCA85FC"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6CF9E0CD" w14:textId="77777777" w:rsidR="00F6649D" w:rsidRDefault="007906F9">
            <w:pPr>
              <w:jc w:val="both"/>
              <w:rPr>
                <w:b/>
              </w:rPr>
            </w:pPr>
            <w:r>
              <w:rPr>
                <w:b/>
              </w:rPr>
              <w:t>Database/</w:t>
            </w:r>
            <w:r>
              <w:t xml:space="preserve"> </w:t>
            </w:r>
            <w:r>
              <w:rPr>
                <w:b/>
              </w:rPr>
              <w:t>Query Tools</w:t>
            </w:r>
          </w:p>
        </w:tc>
        <w:tc>
          <w:tcPr>
            <w:tcW w:w="7062" w:type="dxa"/>
            <w:tcBorders>
              <w:top w:val="single" w:sz="4" w:space="0" w:color="000000"/>
              <w:left w:val="single" w:sz="4" w:space="0" w:color="000000"/>
              <w:bottom w:val="single" w:sz="4" w:space="0" w:color="000000"/>
              <w:right w:val="single" w:sz="4" w:space="0" w:color="000000"/>
            </w:tcBorders>
          </w:tcPr>
          <w:p w14:paraId="4931FD2D"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TOAD, SQL Plus, GCP BIG Query</w:t>
            </w:r>
          </w:p>
        </w:tc>
      </w:tr>
      <w:tr w:rsidR="00F6649D" w14:paraId="2DB34E97"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7D82D7D4" w14:textId="77777777" w:rsidR="00F6649D" w:rsidRDefault="007906F9">
            <w:pPr>
              <w:jc w:val="both"/>
              <w:rPr>
                <w:b/>
              </w:rPr>
            </w:pPr>
            <w:r>
              <w:rPr>
                <w:b/>
              </w:rPr>
              <w:t>Other Tools</w:t>
            </w:r>
            <w:r>
              <w:rPr>
                <w:b/>
              </w:rPr>
              <w:tab/>
            </w:r>
          </w:p>
        </w:tc>
        <w:tc>
          <w:tcPr>
            <w:tcW w:w="7062" w:type="dxa"/>
            <w:tcBorders>
              <w:top w:val="single" w:sz="4" w:space="0" w:color="000000"/>
              <w:left w:val="single" w:sz="4" w:space="0" w:color="000000"/>
              <w:bottom w:val="single" w:sz="4" w:space="0" w:color="000000"/>
              <w:right w:val="single" w:sz="4" w:space="0" w:color="000000"/>
            </w:tcBorders>
          </w:tcPr>
          <w:p w14:paraId="1F9EE491"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Putty, Beyond Compare, MS Excel</w:t>
            </w:r>
          </w:p>
        </w:tc>
      </w:tr>
      <w:tr w:rsidR="00F6649D" w14:paraId="43FD0005" w14:textId="77777777">
        <w:tc>
          <w:tcPr>
            <w:tcW w:w="3397" w:type="dxa"/>
            <w:tcBorders>
              <w:top w:val="single" w:sz="4" w:space="0" w:color="000000"/>
              <w:left w:val="single" w:sz="4" w:space="0" w:color="000000"/>
              <w:bottom w:val="single" w:sz="4" w:space="0" w:color="000000"/>
              <w:right w:val="single" w:sz="4" w:space="0" w:color="000000"/>
            </w:tcBorders>
            <w:shd w:val="clear" w:color="auto" w:fill="F2F2F2"/>
          </w:tcPr>
          <w:p w14:paraId="52DACE5F" w14:textId="77777777" w:rsidR="00F6649D" w:rsidRDefault="007906F9">
            <w:pPr>
              <w:jc w:val="both"/>
              <w:rPr>
                <w:b/>
              </w:rPr>
            </w:pPr>
            <w:r>
              <w:rPr>
                <w:b/>
              </w:rPr>
              <w:t>Operating Systems</w:t>
            </w:r>
          </w:p>
        </w:tc>
        <w:tc>
          <w:tcPr>
            <w:tcW w:w="7062" w:type="dxa"/>
            <w:tcBorders>
              <w:top w:val="single" w:sz="4" w:space="0" w:color="000000"/>
              <w:left w:val="single" w:sz="4" w:space="0" w:color="000000"/>
              <w:bottom w:val="single" w:sz="4" w:space="0" w:color="000000"/>
              <w:right w:val="single" w:sz="4" w:space="0" w:color="000000"/>
            </w:tcBorders>
          </w:tcPr>
          <w:p w14:paraId="2F2BF259"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Windows 10,11/XP, Unix</w:t>
            </w:r>
          </w:p>
        </w:tc>
      </w:tr>
    </w:tbl>
    <w:p w14:paraId="5BF6A8CA" w14:textId="77777777" w:rsidR="00F6649D" w:rsidRDefault="00F6649D">
      <w:pPr>
        <w:spacing w:line="276" w:lineRule="auto"/>
        <w:rPr>
          <w:rFonts w:ascii="Verdana" w:eastAsia="Verdana" w:hAnsi="Verdana" w:cs="Verdana"/>
          <w:sz w:val="18"/>
          <w:szCs w:val="18"/>
        </w:rPr>
      </w:pPr>
    </w:p>
    <w:p w14:paraId="20B63995"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Verdana" w:eastAsia="Verdana" w:hAnsi="Verdana" w:cs="Verdana"/>
          <w:b/>
          <w:sz w:val="20"/>
          <w:szCs w:val="20"/>
        </w:rPr>
      </w:pPr>
      <w:r>
        <w:rPr>
          <w:rFonts w:ascii="Verdana" w:eastAsia="Verdana" w:hAnsi="Verdana" w:cs="Verdana"/>
          <w:b/>
          <w:sz w:val="20"/>
          <w:szCs w:val="20"/>
        </w:rPr>
        <w:t>EDUCATION</w:t>
      </w:r>
    </w:p>
    <w:p w14:paraId="09CBC7B3" w14:textId="77777777" w:rsidR="00F6649D" w:rsidRDefault="00F6649D">
      <w:pPr>
        <w:pBdr>
          <w:top w:val="nil"/>
          <w:left w:val="nil"/>
          <w:bottom w:val="nil"/>
          <w:right w:val="nil"/>
          <w:between w:val="nil"/>
        </w:pBdr>
        <w:spacing w:after="0" w:line="240" w:lineRule="auto"/>
        <w:ind w:left="360"/>
        <w:jc w:val="both"/>
        <w:rPr>
          <w:rFonts w:ascii="Verdana" w:eastAsia="Verdana" w:hAnsi="Verdana" w:cs="Verdana"/>
          <w:b/>
          <w:color w:val="000000"/>
          <w:sz w:val="18"/>
          <w:szCs w:val="18"/>
        </w:rPr>
      </w:pPr>
    </w:p>
    <w:p w14:paraId="69B8C4D7" w14:textId="77777777" w:rsidR="00F6649D" w:rsidRDefault="007906F9">
      <w:p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b/>
          <w:color w:val="000000"/>
          <w:sz w:val="18"/>
          <w:szCs w:val="18"/>
        </w:rPr>
        <w:t xml:space="preserve">• </w:t>
      </w:r>
      <w:r>
        <w:rPr>
          <w:rFonts w:ascii="Verdana" w:eastAsia="Verdana" w:hAnsi="Verdana" w:cs="Verdana"/>
          <w:color w:val="000000"/>
          <w:sz w:val="18"/>
          <w:szCs w:val="18"/>
        </w:rPr>
        <w:t>Master in Computer Application from Periyar University, India in 2009</w:t>
      </w:r>
    </w:p>
    <w:p w14:paraId="70644963" w14:textId="77777777" w:rsidR="00F6649D" w:rsidRDefault="00F6649D">
      <w:pPr>
        <w:pBdr>
          <w:top w:val="nil"/>
          <w:left w:val="nil"/>
          <w:bottom w:val="nil"/>
          <w:right w:val="nil"/>
          <w:between w:val="nil"/>
        </w:pBdr>
        <w:spacing w:after="0" w:line="240" w:lineRule="auto"/>
        <w:ind w:left="360"/>
        <w:jc w:val="both"/>
        <w:rPr>
          <w:rFonts w:ascii="Verdana" w:eastAsia="Verdana" w:hAnsi="Verdana" w:cs="Verdana"/>
          <w:color w:val="000000"/>
          <w:sz w:val="18"/>
          <w:szCs w:val="18"/>
        </w:rPr>
      </w:pPr>
    </w:p>
    <w:p w14:paraId="526060A3"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Verdana" w:eastAsia="Verdana" w:hAnsi="Verdana" w:cs="Verdana"/>
          <w:b/>
          <w:sz w:val="20"/>
          <w:szCs w:val="20"/>
        </w:rPr>
      </w:pPr>
      <w:r>
        <w:rPr>
          <w:rFonts w:ascii="Verdana" w:eastAsia="Verdana" w:hAnsi="Verdana" w:cs="Verdana"/>
          <w:b/>
          <w:sz w:val="20"/>
          <w:szCs w:val="20"/>
        </w:rPr>
        <w:t>CERTIFICATIONS</w:t>
      </w:r>
    </w:p>
    <w:p w14:paraId="566828DA" w14:textId="77777777" w:rsidR="00F6649D" w:rsidRDefault="00F6649D">
      <w:pPr>
        <w:jc w:val="both"/>
        <w:rPr>
          <w:rFonts w:ascii="Verdana" w:eastAsia="Verdana" w:hAnsi="Verdana" w:cs="Verdana"/>
          <w:sz w:val="18"/>
          <w:szCs w:val="18"/>
        </w:rPr>
      </w:pPr>
    </w:p>
    <w:p w14:paraId="74F412A7"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w:t>
      </w:r>
      <w:r>
        <w:rPr>
          <w:rFonts w:ascii="Verdana" w:eastAsia="Verdana" w:hAnsi="Verdana" w:cs="Verdana"/>
          <w:sz w:val="18"/>
          <w:szCs w:val="18"/>
        </w:rPr>
        <w:tab/>
        <w:t>AWS Certified - AWS Certified DevOps Engineer – Professional (AWS03958945)</w:t>
      </w:r>
    </w:p>
    <w:p w14:paraId="527C7A3E"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w:t>
      </w:r>
      <w:r>
        <w:rPr>
          <w:rFonts w:ascii="Verdana" w:eastAsia="Verdana" w:hAnsi="Verdana" w:cs="Verdana"/>
          <w:sz w:val="18"/>
          <w:szCs w:val="18"/>
        </w:rPr>
        <w:tab/>
        <w:t>Google Cloud Certified – Associate Cloud Engineer</w:t>
      </w:r>
    </w:p>
    <w:p w14:paraId="0C6A73D2" w14:textId="77777777" w:rsidR="00F6649D" w:rsidRDefault="007906F9">
      <w:pPr>
        <w:jc w:val="both"/>
        <w:rPr>
          <w:rFonts w:ascii="Verdana" w:eastAsia="Verdana" w:hAnsi="Verdana" w:cs="Verdana"/>
          <w:sz w:val="18"/>
          <w:szCs w:val="18"/>
        </w:rPr>
      </w:pPr>
      <w:r>
        <w:rPr>
          <w:rFonts w:ascii="Verdana" w:eastAsia="Verdana" w:hAnsi="Verdana" w:cs="Verdana"/>
          <w:sz w:val="18"/>
          <w:szCs w:val="18"/>
        </w:rPr>
        <w:t>•</w:t>
      </w:r>
      <w:r>
        <w:rPr>
          <w:rFonts w:ascii="Verdana" w:eastAsia="Verdana" w:hAnsi="Verdana" w:cs="Verdana"/>
          <w:sz w:val="18"/>
          <w:szCs w:val="18"/>
        </w:rPr>
        <w:tab/>
        <w:t>Microsoft Certified – Microsoft Azure Administrator Associate</w:t>
      </w:r>
    </w:p>
    <w:p w14:paraId="6AE9E3DA" w14:textId="77777777" w:rsidR="00F6649D" w:rsidRDefault="00F6649D">
      <w:pPr>
        <w:pBdr>
          <w:top w:val="nil"/>
          <w:left w:val="nil"/>
          <w:bottom w:val="nil"/>
          <w:right w:val="nil"/>
          <w:between w:val="nil"/>
        </w:pBdr>
        <w:spacing w:after="0" w:line="240" w:lineRule="auto"/>
        <w:jc w:val="both"/>
        <w:rPr>
          <w:rFonts w:ascii="Verdana" w:eastAsia="Verdana" w:hAnsi="Verdana" w:cs="Verdana"/>
          <w:color w:val="000000"/>
          <w:sz w:val="18"/>
          <w:szCs w:val="18"/>
        </w:rPr>
      </w:pPr>
    </w:p>
    <w:p w14:paraId="29D7149D"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tabs>
          <w:tab w:val="right" w:pos="10800"/>
        </w:tabs>
        <w:spacing w:after="0" w:line="276" w:lineRule="auto"/>
        <w:rPr>
          <w:rFonts w:ascii="Verdana" w:eastAsia="Verdana" w:hAnsi="Verdana" w:cs="Verdana"/>
          <w:b/>
          <w:sz w:val="20"/>
          <w:szCs w:val="20"/>
        </w:rPr>
      </w:pPr>
      <w:r>
        <w:rPr>
          <w:rFonts w:ascii="Verdana" w:eastAsia="Verdana" w:hAnsi="Verdana" w:cs="Verdana"/>
          <w:b/>
          <w:sz w:val="20"/>
          <w:szCs w:val="20"/>
        </w:rPr>
        <w:t>PROFESSIONAL EXPERIENCE</w:t>
      </w:r>
      <w:r>
        <w:rPr>
          <w:rFonts w:ascii="Verdana" w:eastAsia="Verdana" w:hAnsi="Verdana" w:cs="Verdana"/>
          <w:b/>
          <w:sz w:val="20"/>
          <w:szCs w:val="20"/>
        </w:rPr>
        <w:tab/>
      </w:r>
    </w:p>
    <w:p w14:paraId="3B3E8C99" w14:textId="77777777" w:rsidR="00F6649D" w:rsidRDefault="00F6649D">
      <w:pPr>
        <w:pBdr>
          <w:top w:val="nil"/>
          <w:left w:val="nil"/>
          <w:bottom w:val="nil"/>
          <w:right w:val="nil"/>
          <w:between w:val="nil"/>
        </w:pBdr>
        <w:spacing w:after="0" w:line="240" w:lineRule="auto"/>
        <w:jc w:val="both"/>
        <w:rPr>
          <w:rFonts w:ascii="Verdana" w:eastAsia="Verdana" w:hAnsi="Verdana" w:cs="Verdana"/>
          <w:color w:val="000000"/>
          <w:sz w:val="18"/>
          <w:szCs w:val="18"/>
        </w:rPr>
      </w:pPr>
    </w:p>
    <w:p w14:paraId="69A4A0F2" w14:textId="77777777" w:rsidR="00F6649D" w:rsidRDefault="00F6649D">
      <w:pPr>
        <w:pBdr>
          <w:top w:val="nil"/>
          <w:left w:val="nil"/>
          <w:bottom w:val="nil"/>
          <w:right w:val="nil"/>
          <w:between w:val="nil"/>
        </w:pBdr>
        <w:spacing w:after="0" w:line="240" w:lineRule="auto"/>
        <w:jc w:val="both"/>
        <w:rPr>
          <w:rFonts w:ascii="Verdana" w:eastAsia="Verdana" w:hAnsi="Verdana" w:cs="Verdana"/>
          <w:color w:val="000000"/>
          <w:sz w:val="18"/>
          <w:szCs w:val="18"/>
        </w:rPr>
      </w:pPr>
    </w:p>
    <w:p w14:paraId="6BBF5C2C"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Apple, Austin, TX                                                                                                                                                  Jun 2023 – Till Date</w:t>
      </w:r>
    </w:p>
    <w:p w14:paraId="273FF248"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Times New Roman" w:eastAsia="Times New Roman" w:hAnsi="Times New Roman" w:cs="Times New Roman"/>
          <w:b/>
          <w:sz w:val="20"/>
          <w:szCs w:val="20"/>
        </w:rPr>
      </w:pPr>
      <w:r>
        <w:rPr>
          <w:b/>
          <w:color w:val="000000"/>
        </w:rPr>
        <w:t>Technology Lead – AWS Release Engineer and Site Reliability Engineer</w:t>
      </w:r>
    </w:p>
    <w:p w14:paraId="5B3E7604" w14:textId="77777777" w:rsidR="00F6649D" w:rsidRDefault="00F6649D">
      <w:pPr>
        <w:pBdr>
          <w:top w:val="nil"/>
          <w:left w:val="nil"/>
          <w:bottom w:val="nil"/>
          <w:right w:val="nil"/>
          <w:between w:val="nil"/>
        </w:pBdr>
        <w:spacing w:after="0" w:line="240" w:lineRule="auto"/>
        <w:jc w:val="both"/>
        <w:rPr>
          <w:rFonts w:ascii="Verdana" w:eastAsia="Verdana" w:hAnsi="Verdana" w:cs="Verdana"/>
          <w:b/>
          <w:color w:val="000000"/>
          <w:sz w:val="18"/>
          <w:szCs w:val="18"/>
        </w:rPr>
      </w:pPr>
    </w:p>
    <w:p w14:paraId="06426AB2" w14:textId="77777777" w:rsidR="00F6649D" w:rsidRDefault="007906F9">
      <w:pPr>
        <w:pBdr>
          <w:top w:val="nil"/>
          <w:left w:val="nil"/>
          <w:bottom w:val="nil"/>
          <w:right w:val="nil"/>
          <w:between w:val="nil"/>
        </w:pBdr>
        <w:spacing w:after="0" w:line="240" w:lineRule="auto"/>
        <w:jc w:val="both"/>
        <w:rPr>
          <w:rFonts w:ascii="Verdana" w:eastAsia="Verdana" w:hAnsi="Verdana" w:cs="Verdana"/>
          <w:b/>
          <w:color w:val="000000"/>
          <w:sz w:val="18"/>
          <w:szCs w:val="18"/>
        </w:rPr>
      </w:pPr>
      <w:r>
        <w:rPr>
          <w:rFonts w:ascii="Verdana" w:eastAsia="Verdana" w:hAnsi="Verdana" w:cs="Verdana"/>
          <w:b/>
          <w:color w:val="000000"/>
          <w:sz w:val="18"/>
          <w:szCs w:val="18"/>
        </w:rPr>
        <w:t>Responsibilities:</w:t>
      </w:r>
    </w:p>
    <w:p w14:paraId="3D03F014" w14:textId="77777777" w:rsidR="00F6649D" w:rsidRDefault="00F6649D">
      <w:pPr>
        <w:pBdr>
          <w:top w:val="nil"/>
          <w:left w:val="nil"/>
          <w:bottom w:val="nil"/>
          <w:right w:val="nil"/>
          <w:between w:val="nil"/>
        </w:pBdr>
        <w:spacing w:after="0" w:line="240" w:lineRule="auto"/>
        <w:jc w:val="both"/>
        <w:rPr>
          <w:rFonts w:ascii="Verdana" w:eastAsia="Verdana" w:hAnsi="Verdana" w:cs="Verdana"/>
          <w:b/>
          <w:color w:val="000000"/>
          <w:sz w:val="18"/>
          <w:szCs w:val="18"/>
        </w:rPr>
      </w:pPr>
    </w:p>
    <w:p w14:paraId="5B1DF8B2"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color w:val="000000"/>
        </w:rPr>
        <w:t xml:space="preserve">Spearheaded development of proprietary infrastructure applications by leading the DevOps team to leverage Python </w:t>
      </w:r>
      <w:r>
        <w:rPr>
          <w:rFonts w:ascii="Verdana" w:eastAsia="Verdana" w:hAnsi="Verdana" w:cs="Verdana"/>
          <w:color w:val="000000"/>
          <w:sz w:val="18"/>
          <w:szCs w:val="18"/>
        </w:rPr>
        <w:t>Boto3 for automated AWS deployment and support, driving innovation.</w:t>
      </w:r>
    </w:p>
    <w:p w14:paraId="27DA9ECE"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Leveraged Python Boto3 to build automation scripts that optimize and expedite the deployment of microservices to EC2 and EKS environments, increasing speed and efficiency.</w:t>
      </w:r>
    </w:p>
    <w:p w14:paraId="090B0C06"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Drove adoption of collaboration tools by creating an internal Confluence wiki and integrating Slack and Bitbucket, establishing efficient knowledge-sharing and development workflows.</w:t>
      </w:r>
    </w:p>
    <w:p w14:paraId="07D8E4BA"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Provided around-the-clock production support as a lead on-call engineer for EC2 and EKS deployments of over 300 services, driving continuous availability and uptime.</w:t>
      </w:r>
    </w:p>
    <w:p w14:paraId="26CB5CEF"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Leveraged Kubernetes for automated deployment, scaling, and load balancing to provide a consistent environment for the application across dev, test, and production environments.</w:t>
      </w:r>
    </w:p>
    <w:p w14:paraId="62B8FA7D"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Utilized Kubernetes to achieve automated, controlled application deployments and updates. Orchestrated container-based workloads using Kubernetes for deployment scaling and load balancing, enabling consistency from development through production environments.</w:t>
      </w:r>
    </w:p>
    <w:p w14:paraId="6D6E7A0E"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Designed and deployed a robust Kubernetes infrastructure to orchestrate containerized microservices, ensuring high availability, fault tolerance, and auto-scaling to meet production demands.</w:t>
      </w:r>
    </w:p>
    <w:p w14:paraId="424D5376"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Utilized Kubernetes for container orchestration, deploying application containers as pods and leveraging Kubernetes native resources like nodes, ConfigMaps, and Services to manage and configure the applications.</w:t>
      </w:r>
    </w:p>
    <w:p w14:paraId="2B87B0C2"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Integrated Kubernetes with network, storage, and security to provide comprehensive infrastructure and orchestrated containers across multiple hosts.</w:t>
      </w:r>
    </w:p>
    <w:p w14:paraId="0F94C29E"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Automated Compute Engine and Docker Image Builds with Rio Tool and Kubernetes.</w:t>
      </w:r>
    </w:p>
    <w:p w14:paraId="58FAED75"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Performed Branching, Tagging, and Release Activities on Version Control Tool GIT (GitHub).</w:t>
      </w:r>
    </w:p>
    <w:p w14:paraId="2D7474FA"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Utilized AWS services such as EC2, EBS, SNS, ELB, and Auto Scaling to build highly dependable, highly scalable, cost-effective applications without creating or configuring the underlying AWS infrastructure.</w:t>
      </w:r>
    </w:p>
    <w:p w14:paraId="67B85BA2"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Utilized JIRA and Kanban to effectively categorize and track issues in a team environment.</w:t>
      </w:r>
    </w:p>
    <w:p w14:paraId="26A03443"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Implemented, maintained, monitored, and alerting of production and corporate servers such as EC2 and storage such as S3 buckets using AWS Cloud Watch.</w:t>
      </w:r>
    </w:p>
    <w:p w14:paraId="6B01C315"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Built Docker images and ran CI/CD tests in containers and ran terraform scripts inside the Docker container.</w:t>
      </w:r>
    </w:p>
    <w:p w14:paraId="3DA5E72D" w14:textId="77777777" w:rsidR="00F6649D" w:rsidRDefault="007906F9">
      <w:pPr>
        <w:numPr>
          <w:ilvl w:val="0"/>
          <w:numId w:val="2"/>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Administered and Engineered Rio for managing weekly Build, Test, and Deploy chain as a CI/CD process, GIT with Test/Prod Branching Model for weekly releases.</w:t>
      </w:r>
    </w:p>
    <w:p w14:paraId="20A28E94" w14:textId="77777777" w:rsidR="00F6649D" w:rsidRDefault="007906F9">
      <w:pPr>
        <w:widowControl w:val="0"/>
        <w:numPr>
          <w:ilvl w:val="0"/>
          <w:numId w:val="2"/>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Enabled Splunk monitoring for the application container logs.</w:t>
      </w:r>
    </w:p>
    <w:p w14:paraId="17448674" w14:textId="77777777" w:rsidR="00F6649D" w:rsidRDefault="00F6649D">
      <w:pPr>
        <w:rPr>
          <w:rFonts w:ascii="Verdana" w:eastAsia="Verdana" w:hAnsi="Verdana" w:cs="Verdana"/>
          <w:sz w:val="18"/>
          <w:szCs w:val="18"/>
        </w:rPr>
      </w:pPr>
    </w:p>
    <w:p w14:paraId="3AE6DCF1" w14:textId="77777777" w:rsidR="00F6649D" w:rsidRDefault="007906F9">
      <w:pPr>
        <w:rPr>
          <w:rFonts w:ascii="Arial" w:eastAsia="Arial" w:hAnsi="Arial" w:cs="Arial"/>
          <w:sz w:val="20"/>
          <w:szCs w:val="20"/>
        </w:rPr>
      </w:pPr>
      <w:r>
        <w:rPr>
          <w:rFonts w:ascii="Times New Roman" w:eastAsia="Times New Roman" w:hAnsi="Times New Roman" w:cs="Times New Roman"/>
          <w:b/>
          <w:color w:val="000000"/>
          <w:highlight w:val="white"/>
        </w:rPr>
        <w:lastRenderedPageBreak/>
        <w:t>Environment:</w:t>
      </w:r>
      <w:r>
        <w:rPr>
          <w:rFonts w:ascii="Verdana" w:eastAsia="Verdana" w:hAnsi="Verdana" w:cs="Verdana"/>
          <w:color w:val="000000"/>
          <w:sz w:val="18"/>
          <w:szCs w:val="18"/>
          <w:highlight w:val="white"/>
        </w:rPr>
        <w:t> </w:t>
      </w:r>
      <w:r>
        <w:rPr>
          <w:rFonts w:ascii="Verdana" w:eastAsia="Verdana" w:hAnsi="Verdana" w:cs="Verdana"/>
          <w:color w:val="000000"/>
          <w:sz w:val="18"/>
          <w:szCs w:val="18"/>
        </w:rPr>
        <w:t>AWS EC2, S3, RDS, ELB, EBS, CloudFront, VPC, CloudTrail, API Gateway, Code Pipeline, Route53, WAF, IAM, Lambda, Kubernetes, Docker, EKS, Terraform, GitHub, Python, JFrog, Splunk, Radar, RIO, Jenkins Git, Agile.</w:t>
      </w:r>
    </w:p>
    <w:p w14:paraId="45B6EA5C" w14:textId="77777777" w:rsidR="00F6649D" w:rsidRDefault="00F6649D">
      <w:pPr>
        <w:shd w:val="clear" w:color="auto" w:fill="FFFFFF"/>
        <w:spacing w:after="0" w:line="240" w:lineRule="auto"/>
        <w:rPr>
          <w:rFonts w:ascii="Verdana" w:eastAsia="Verdana" w:hAnsi="Verdana" w:cs="Verdana"/>
          <w:sz w:val="16"/>
          <w:szCs w:val="16"/>
        </w:rPr>
      </w:pPr>
    </w:p>
    <w:p w14:paraId="154998FA"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Times New Roman" w:eastAsia="Times New Roman" w:hAnsi="Times New Roman" w:cs="Times New Roman"/>
          <w:b/>
          <w:sz w:val="20"/>
          <w:szCs w:val="20"/>
        </w:rPr>
      </w:pPr>
      <w:r>
        <w:rPr>
          <w:b/>
          <w:color w:val="000000"/>
        </w:rPr>
        <w:t>Nielsen IQ</w:t>
      </w:r>
      <w:r>
        <w:rPr>
          <w:rFonts w:ascii="Times New Roman" w:eastAsia="Times New Roman" w:hAnsi="Times New Roman" w:cs="Times New Roman"/>
          <w:b/>
          <w:sz w:val="20"/>
          <w:szCs w:val="20"/>
        </w:rPr>
        <w:t>, India                                                                                                                                                  Dec 2021 – May 2023</w:t>
      </w:r>
    </w:p>
    <w:p w14:paraId="437E6239"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Times New Roman" w:eastAsia="Times New Roman" w:hAnsi="Times New Roman" w:cs="Times New Roman"/>
          <w:b/>
          <w:sz w:val="20"/>
          <w:szCs w:val="20"/>
        </w:rPr>
      </w:pPr>
      <w:r>
        <w:rPr>
          <w:b/>
          <w:color w:val="000000"/>
        </w:rPr>
        <w:t xml:space="preserve">Senior Cloud DevOps Engineer </w:t>
      </w:r>
    </w:p>
    <w:p w14:paraId="628AEF69" w14:textId="77777777" w:rsidR="00F6649D" w:rsidRDefault="00F6649D">
      <w:pPr>
        <w:pBdr>
          <w:top w:val="nil"/>
          <w:left w:val="nil"/>
          <w:bottom w:val="nil"/>
          <w:right w:val="nil"/>
          <w:between w:val="nil"/>
        </w:pBdr>
        <w:spacing w:after="0" w:line="240" w:lineRule="auto"/>
        <w:jc w:val="both"/>
        <w:rPr>
          <w:rFonts w:ascii="Verdana" w:eastAsia="Verdana" w:hAnsi="Verdana" w:cs="Verdana"/>
          <w:b/>
          <w:color w:val="000000"/>
          <w:sz w:val="18"/>
          <w:szCs w:val="18"/>
        </w:rPr>
      </w:pPr>
    </w:p>
    <w:p w14:paraId="070F6CA9" w14:textId="77777777" w:rsidR="00F6649D" w:rsidRDefault="007906F9">
      <w:pPr>
        <w:pBdr>
          <w:top w:val="nil"/>
          <w:left w:val="nil"/>
          <w:bottom w:val="nil"/>
          <w:right w:val="nil"/>
          <w:between w:val="nil"/>
        </w:pBdr>
        <w:spacing w:after="0" w:line="240" w:lineRule="auto"/>
        <w:jc w:val="both"/>
        <w:rPr>
          <w:rFonts w:ascii="Verdana" w:eastAsia="Verdana" w:hAnsi="Verdana" w:cs="Verdana"/>
          <w:b/>
          <w:color w:val="000000"/>
          <w:sz w:val="18"/>
          <w:szCs w:val="18"/>
        </w:rPr>
      </w:pPr>
      <w:r>
        <w:rPr>
          <w:rFonts w:ascii="Verdana" w:eastAsia="Verdana" w:hAnsi="Verdana" w:cs="Verdana"/>
          <w:b/>
          <w:color w:val="000000"/>
          <w:sz w:val="18"/>
          <w:szCs w:val="18"/>
        </w:rPr>
        <w:t>Responsibilities:</w:t>
      </w:r>
    </w:p>
    <w:p w14:paraId="75C836E1" w14:textId="77777777" w:rsidR="00F6649D" w:rsidRDefault="00F6649D">
      <w:pPr>
        <w:pBdr>
          <w:top w:val="nil"/>
          <w:left w:val="nil"/>
          <w:bottom w:val="nil"/>
          <w:right w:val="nil"/>
          <w:between w:val="nil"/>
        </w:pBdr>
        <w:spacing w:after="0" w:line="240" w:lineRule="auto"/>
        <w:jc w:val="both"/>
        <w:rPr>
          <w:rFonts w:ascii="Verdana" w:eastAsia="Verdana" w:hAnsi="Verdana" w:cs="Verdana"/>
          <w:b/>
          <w:color w:val="000000"/>
          <w:sz w:val="18"/>
          <w:szCs w:val="18"/>
        </w:rPr>
      </w:pPr>
    </w:p>
    <w:p w14:paraId="1CEE4B61"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Primarily responsible for the Cloud Infrastructure on GCP for the client, created the resources in GCP (VM Instances, VPC, Cloud Storage, Cloud SQL, GKE) by automating the Terraform Scripts.</w:t>
      </w:r>
    </w:p>
    <w:p w14:paraId="7CCE829B"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Worked on the Migration (Lift and Shift) process from On-Premise to GCP.</w:t>
      </w:r>
    </w:p>
    <w:p w14:paraId="19756142"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Deployed GKE on GCP with the help of Gitlab-Jenkins-Terraform integration.</w:t>
      </w:r>
    </w:p>
    <w:p w14:paraId="4720D8A6"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Build and deploy Java-based application artifacts (WAR, JAR, EAR files) into the Google Kubernetes Clusters.</w:t>
      </w:r>
    </w:p>
    <w:p w14:paraId="52243092"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Working on the BW, UI, DB, and Java spring boot applications migration deployments into the GCP Platform.</w:t>
      </w:r>
    </w:p>
    <w:p w14:paraId="516829D4"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Expertise in creating CI/CD pipelines from scratch and configuring multiple integrations with other tools.</w:t>
      </w:r>
    </w:p>
    <w:p w14:paraId="24198D39"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Set up Cloud SQL and Proxy for DR situations.</w:t>
      </w:r>
    </w:p>
    <w:p w14:paraId="034B8A12"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Configured Apigee Adapter and ISTIO mesh for our applications on GKE.</w:t>
      </w:r>
    </w:p>
    <w:p w14:paraId="03FC7729"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Set up ISTIO across a shared cluster in the production and configured it properly to send requests to the gateway.</w:t>
      </w:r>
    </w:p>
    <w:p w14:paraId="0774103B"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Used Istio for load balancing, monitoring, and for metrics.</w:t>
      </w:r>
    </w:p>
    <w:p w14:paraId="0A9F519D"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Aggregated logs from Istio and monitored pod and node health by creating metric-based dashboards on GCP.</w:t>
      </w:r>
    </w:p>
    <w:p w14:paraId="1D0AA25F"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Integrated Jenkins/Heim/Kubernetes with GCP to perform semi-automated and automated releases to lower and production environments.</w:t>
      </w:r>
    </w:p>
    <w:p w14:paraId="3C03DB23"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Renewed certificates in Nonprod and Prod clusters and re-applied them to the namespaces.</w:t>
      </w:r>
    </w:p>
    <w:p w14:paraId="7AFAA6FD"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created and monitored APIs for Google Cloud serverless back ends, including Cloud Functions, Cloud Run</w:t>
      </w:r>
    </w:p>
    <w:p w14:paraId="7CE53530"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Performed change planning and CAB for production maintenance and application deployments.</w:t>
      </w:r>
    </w:p>
    <w:p w14:paraId="00366741"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Created alerts and dashboards on Stackdriver and logging.</w:t>
      </w:r>
    </w:p>
    <w:p w14:paraId="4223E2FC"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Moved all Kubernetes container logs, application logs, event logs and cluster logs, activity logs into Google Cloud Pub/Sub and then into Splunk for monitoring</w:t>
      </w:r>
    </w:p>
    <w:p w14:paraId="75C7A421"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Maintained SRE and DevOps runbooks for all the processes and provided project documentation on the confluence.</w:t>
      </w:r>
    </w:p>
    <w:p w14:paraId="06F07243"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Experience in creating GKE clusters and deploying applications in Google Cloud.</w:t>
      </w:r>
    </w:p>
    <w:p w14:paraId="515C39F3"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Monitoring the infrastructure by using Stack Driver Monitoring services and creating alerts.</w:t>
      </w:r>
    </w:p>
    <w:p w14:paraId="5A27EF4D"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Responsible for deploying the applications into the Tomcat servers and the Cloud server in GCP.</w:t>
      </w:r>
    </w:p>
    <w:p w14:paraId="49143683"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Implemented automation for deployments by using YAML scripts for massive builds and releases.</w:t>
      </w:r>
    </w:p>
    <w:p w14:paraId="277C1BC1"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 xml:space="preserve">Good understanding of the latest features like (GCP DevOps, Cloud Operations Suite, VPC Firewalls, etc..,) introduced by Google Cloud and </w:t>
      </w:r>
      <w:r>
        <w:rPr>
          <w:rFonts w:ascii="Verdana" w:eastAsia="Verdana" w:hAnsi="Verdana" w:cs="Verdana"/>
          <w:sz w:val="18"/>
          <w:szCs w:val="18"/>
        </w:rPr>
        <w:t>utilized for</w:t>
      </w:r>
      <w:r>
        <w:rPr>
          <w:rFonts w:ascii="Verdana" w:eastAsia="Verdana" w:hAnsi="Verdana" w:cs="Verdana"/>
          <w:color w:val="000000"/>
          <w:sz w:val="18"/>
          <w:szCs w:val="18"/>
        </w:rPr>
        <w:t xml:space="preserve"> existing business applications.</w:t>
      </w:r>
    </w:p>
    <w:p w14:paraId="5F417E9F"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Used the JIRA tool for managing incidents and change request tickets</w:t>
      </w:r>
    </w:p>
    <w:p w14:paraId="6EA38CD9"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Collaborated with cross-functional teams (Network team, database team, application team) in the execution of this project.</w:t>
      </w:r>
    </w:p>
    <w:p w14:paraId="135F610A"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Experience in troubleshooting the Big Query connection issues on incremental deployments.</w:t>
      </w:r>
    </w:p>
    <w:p w14:paraId="4D1A6804"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Involved in an Agile Software Development environment using Agile SCRUM and Test-Driven Development (TDD).</w:t>
      </w:r>
    </w:p>
    <w:p w14:paraId="091541D1" w14:textId="77777777" w:rsidR="00F6649D" w:rsidRDefault="007906F9">
      <w:pPr>
        <w:numPr>
          <w:ilvl w:val="0"/>
          <w:numId w:val="3"/>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 xml:space="preserve">Actively participated in the daily SCRUM meetings to produce quality deliverables within time. </w:t>
      </w:r>
    </w:p>
    <w:p w14:paraId="0F8A92AB" w14:textId="77777777" w:rsidR="00F6649D" w:rsidRDefault="00F6649D">
      <w:pPr>
        <w:pBdr>
          <w:top w:val="nil"/>
          <w:left w:val="nil"/>
          <w:bottom w:val="nil"/>
          <w:right w:val="nil"/>
          <w:between w:val="nil"/>
        </w:pBdr>
        <w:spacing w:after="0" w:line="240" w:lineRule="auto"/>
        <w:jc w:val="both"/>
        <w:rPr>
          <w:rFonts w:ascii="Verdana" w:eastAsia="Verdana" w:hAnsi="Verdana" w:cs="Verdana"/>
          <w:b/>
          <w:color w:val="000000"/>
          <w:sz w:val="18"/>
          <w:szCs w:val="18"/>
        </w:rPr>
      </w:pPr>
    </w:p>
    <w:p w14:paraId="5229763F" w14:textId="77777777" w:rsidR="00F6649D" w:rsidRDefault="007906F9">
      <w:pPr>
        <w:jc w:val="both"/>
        <w:rPr>
          <w:rFonts w:ascii="Verdana" w:eastAsia="Verdana" w:hAnsi="Verdana" w:cs="Verdana"/>
          <w:color w:val="000000"/>
          <w:sz w:val="18"/>
          <w:szCs w:val="18"/>
        </w:rPr>
      </w:pPr>
      <w:r>
        <w:rPr>
          <w:rFonts w:ascii="Times New Roman" w:eastAsia="Times New Roman" w:hAnsi="Times New Roman" w:cs="Times New Roman"/>
          <w:b/>
          <w:color w:val="000000"/>
          <w:sz w:val="20"/>
          <w:szCs w:val="20"/>
          <w:highlight w:val="white"/>
        </w:rPr>
        <w:t>ENVIRONMENT</w:t>
      </w:r>
      <w:r>
        <w:rPr>
          <w:rFonts w:ascii="Verdana" w:eastAsia="Verdana" w:hAnsi="Verdana" w:cs="Verdana"/>
          <w:color w:val="000000"/>
          <w:sz w:val="18"/>
          <w:szCs w:val="18"/>
          <w:highlight w:val="white"/>
        </w:rPr>
        <w:t>: </w:t>
      </w:r>
      <w:r>
        <w:rPr>
          <w:rFonts w:ascii="Verdana" w:eastAsia="Verdana" w:hAnsi="Verdana" w:cs="Verdana"/>
          <w:color w:val="000000"/>
          <w:sz w:val="18"/>
          <w:szCs w:val="18"/>
        </w:rPr>
        <w:t>GCP, GitHub, Maven, SonarQube, Nexus Artifactory, Jenkins, Docker, Kubernetes, Istio, Splunk, Java Spring Boot, Java Based Spring MVC, Java-based Microservices, Java-based JPA Hibernate, Sonar Cloud, Snyk, Docker, Rest, SOAP, JIRA, Git, Agile.</w:t>
      </w:r>
    </w:p>
    <w:p w14:paraId="1BAA3DB5" w14:textId="77777777" w:rsidR="00F6649D" w:rsidRDefault="00F6649D">
      <w:pPr>
        <w:pBdr>
          <w:top w:val="nil"/>
          <w:left w:val="nil"/>
          <w:bottom w:val="nil"/>
          <w:right w:val="nil"/>
          <w:between w:val="nil"/>
        </w:pBdr>
        <w:shd w:val="clear" w:color="auto" w:fill="FFFFFF"/>
        <w:spacing w:after="0" w:line="240" w:lineRule="auto"/>
        <w:jc w:val="both"/>
        <w:rPr>
          <w:rFonts w:ascii="Verdana" w:eastAsia="Verdana" w:hAnsi="Verdana" w:cs="Verdana"/>
          <w:color w:val="000000"/>
          <w:sz w:val="18"/>
          <w:szCs w:val="18"/>
          <w:highlight w:val="white"/>
        </w:rPr>
      </w:pPr>
    </w:p>
    <w:p w14:paraId="6D0E1507"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Times New Roman" w:eastAsia="Times New Roman" w:hAnsi="Times New Roman" w:cs="Times New Roman"/>
          <w:b/>
          <w:sz w:val="20"/>
          <w:szCs w:val="20"/>
        </w:rPr>
      </w:pPr>
      <w:r>
        <w:rPr>
          <w:b/>
          <w:color w:val="000000"/>
        </w:rPr>
        <w:t>Optum Global Solutions</w:t>
      </w:r>
      <w:r>
        <w:rPr>
          <w:rFonts w:ascii="Times New Roman" w:eastAsia="Times New Roman" w:hAnsi="Times New Roman" w:cs="Times New Roman"/>
          <w:b/>
          <w:sz w:val="20"/>
          <w:szCs w:val="20"/>
        </w:rPr>
        <w:t>, India                                                                                                                             Mar 2016 – Oct 2021</w:t>
      </w:r>
    </w:p>
    <w:p w14:paraId="5049AA4C"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Cloud - Build and Release Engineer (AWS)</w:t>
      </w:r>
    </w:p>
    <w:p w14:paraId="35171015" w14:textId="77777777" w:rsidR="00F6649D" w:rsidRDefault="00F6649D">
      <w:pPr>
        <w:pBdr>
          <w:top w:val="nil"/>
          <w:left w:val="nil"/>
          <w:bottom w:val="nil"/>
          <w:right w:val="nil"/>
          <w:between w:val="nil"/>
        </w:pBdr>
        <w:shd w:val="clear" w:color="auto" w:fill="FFFFFF"/>
        <w:spacing w:after="0" w:line="240" w:lineRule="auto"/>
        <w:jc w:val="both"/>
        <w:rPr>
          <w:rFonts w:ascii="Verdana" w:eastAsia="Verdana" w:hAnsi="Verdana" w:cs="Verdana"/>
          <w:color w:val="000000"/>
          <w:sz w:val="18"/>
          <w:szCs w:val="18"/>
          <w:highlight w:val="white"/>
        </w:rPr>
      </w:pPr>
    </w:p>
    <w:p w14:paraId="50D0D3BD" w14:textId="77777777" w:rsidR="00F6649D" w:rsidRDefault="00F6649D">
      <w:pPr>
        <w:pBdr>
          <w:top w:val="nil"/>
          <w:left w:val="nil"/>
          <w:bottom w:val="nil"/>
          <w:right w:val="nil"/>
          <w:between w:val="nil"/>
        </w:pBdr>
        <w:shd w:val="clear" w:color="auto" w:fill="FFFFFF"/>
        <w:spacing w:after="0" w:line="240" w:lineRule="auto"/>
        <w:jc w:val="both"/>
        <w:rPr>
          <w:rFonts w:ascii="Verdana" w:eastAsia="Verdana" w:hAnsi="Verdana" w:cs="Verdana"/>
          <w:color w:val="000000"/>
          <w:sz w:val="18"/>
          <w:szCs w:val="18"/>
          <w:highlight w:val="white"/>
        </w:rPr>
      </w:pPr>
    </w:p>
    <w:p w14:paraId="7657D8E4"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Created detailed documentation of complex build and release process, post-release activities process, JIRA workflow, and Release notes.</w:t>
      </w:r>
    </w:p>
    <w:p w14:paraId="23289DDD"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Worked with GIT to manage source code repositories, and branches to facilitate collaboration and versioning and Configure Git hooks and webhooks to trigger pipeline execution upon code commits or pull requests and Assist developers in resolving Git-related problems, including merging, rebasing, and resolving code conflicts</w:t>
      </w:r>
    </w:p>
    <w:p w14:paraId="683CE4A6"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Built and deployed Java/J2EE to a web application server in an Agile continuous integration environment and also automated the whole process.</w:t>
      </w:r>
    </w:p>
    <w:p w14:paraId="031CAB72"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Experience with building tools like Maven/ANT for building artifacts such as JAR, EAR, and WAR from source code.</w:t>
      </w:r>
    </w:p>
    <w:p w14:paraId="7DE9E08B"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Collaborated with the development team and implemented quality gates to set appropriate criteria to be met and define the acceptable levels of code quality and maintainability within SonarQube.</w:t>
      </w:r>
    </w:p>
    <w:p w14:paraId="1058342E"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lastRenderedPageBreak/>
        <w:t>Built CI/CD pipelines to build and deploy the Microservices/Spring boot/NodeJS/Python applications into the EKS cluster by using Jenkins pipeline scripts.</w:t>
      </w:r>
    </w:p>
    <w:p w14:paraId="22D680AF"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Build and deploy Java-based application artifacts (WAR, JAR, EAR files) into the EKS Clusters.</w:t>
      </w:r>
    </w:p>
    <w:p w14:paraId="1A13875A"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Working experience on multiple AWS services like EC2, AWS ELB, Auto Scaling, RDS, EKS, SQS, Route53, AWS System Manager.</w:t>
      </w:r>
    </w:p>
    <w:p w14:paraId="7A3C4FFF" w14:textId="77777777" w:rsidR="00F6649D" w:rsidRDefault="007906F9">
      <w:pPr>
        <w:widowControl w:val="0"/>
        <w:numPr>
          <w:ilvl w:val="0"/>
          <w:numId w:val="4"/>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Ensure internal API and message standards are adhered to ensure application APIs are compatible with organization-wide integration layer / API Gateways.</w:t>
      </w:r>
    </w:p>
    <w:p w14:paraId="76D5F4B3" w14:textId="77777777" w:rsidR="00F6649D" w:rsidRDefault="007906F9">
      <w:pPr>
        <w:widowControl w:val="0"/>
        <w:numPr>
          <w:ilvl w:val="0"/>
          <w:numId w:val="4"/>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Used SOAP UI and Postman to validate soap/rest services.</w:t>
      </w:r>
    </w:p>
    <w:p w14:paraId="09197C07" w14:textId="77777777" w:rsidR="00F6649D" w:rsidRDefault="007906F9">
      <w:pPr>
        <w:widowControl w:val="0"/>
        <w:numPr>
          <w:ilvl w:val="0"/>
          <w:numId w:val="4"/>
        </w:numPr>
        <w:pBdr>
          <w:top w:val="nil"/>
          <w:left w:val="nil"/>
          <w:bottom w:val="nil"/>
          <w:right w:val="nil"/>
          <w:between w:val="nil"/>
        </w:pBdr>
        <w:spacing w:after="0" w:line="240" w:lineRule="auto"/>
        <w:rPr>
          <w:rFonts w:ascii="Verdana" w:eastAsia="Verdana" w:hAnsi="Verdana" w:cs="Verdana"/>
          <w:color w:val="000000"/>
          <w:sz w:val="18"/>
          <w:szCs w:val="18"/>
        </w:rPr>
      </w:pPr>
      <w:r>
        <w:rPr>
          <w:rFonts w:ascii="Verdana" w:eastAsia="Verdana" w:hAnsi="Verdana" w:cs="Verdana"/>
          <w:color w:val="000000"/>
          <w:sz w:val="18"/>
          <w:szCs w:val="18"/>
        </w:rPr>
        <w:t>Used Postman for testing APIs, by sending requests to the web server and validating JSON responses.</w:t>
      </w:r>
    </w:p>
    <w:p w14:paraId="31B7DBE8"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Creating IAM access/roles according to the requirement. Closing up on access requests rose through JIRA for services like S3, RDS, etc.,</w:t>
      </w:r>
    </w:p>
    <w:p w14:paraId="757C1211"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 xml:space="preserve">Worked on data streaming by using the AWS </w:t>
      </w:r>
      <w:r>
        <w:rPr>
          <w:rFonts w:ascii="Verdana" w:eastAsia="Verdana" w:hAnsi="Verdana" w:cs="Verdana"/>
          <w:color w:val="222222"/>
          <w:sz w:val="18"/>
          <w:szCs w:val="18"/>
          <w:highlight w:val="white"/>
        </w:rPr>
        <w:t>Kinesis and AWS Glue Jobs to transform data.</w:t>
      </w:r>
    </w:p>
    <w:p w14:paraId="33CE1E9F"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Setting up Network load balancer and Nginx ingress as part of application manifest files for deploying EKS Kubernetes infrastructure.</w:t>
      </w:r>
    </w:p>
    <w:p w14:paraId="05798AC3"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Configuring the Docker containers creating Docker files and working on Kubernetes environments</w:t>
      </w:r>
    </w:p>
    <w:p w14:paraId="22CD1BE1"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Created the Kubernetes YAML manifest files (Deployment, HPA, Service, Ingress, Service Account, RBAC) to deploy the Microservices/Spring boot applications in the EKS cluster</w:t>
      </w:r>
    </w:p>
    <w:p w14:paraId="31B353B1"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Used Prometheus/Grafana for node/pod monitoring. Hands-on experience writing PromQL queries.</w:t>
      </w:r>
    </w:p>
    <w:p w14:paraId="479E75AE"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Using helm charts &amp; manifest files for deployments into DEV, QA, and UAT environments.</w:t>
      </w:r>
    </w:p>
    <w:p w14:paraId="25157FE3"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Strong experience in IAAS components like EC2, VPC, AWS Key Management Service, S3, EBS</w:t>
      </w:r>
    </w:p>
    <w:p w14:paraId="44D7DB9D"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Moved all Kubernetes container logs, application logs, event logs, cluster logs, activity logs, and logs in Amazon Kinesis Data Streams and then into Splunk for monitoring</w:t>
      </w:r>
    </w:p>
    <w:p w14:paraId="2811000F" w14:textId="77777777" w:rsidR="00F6649D" w:rsidRDefault="007906F9">
      <w:pPr>
        <w:numPr>
          <w:ilvl w:val="0"/>
          <w:numId w:val="4"/>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Working experience in creating AKS clusters and deploying applications using helm charts.</w:t>
      </w:r>
    </w:p>
    <w:p w14:paraId="2F3C1A1D" w14:textId="77777777" w:rsidR="00F6649D" w:rsidRDefault="00F6649D">
      <w:pPr>
        <w:pBdr>
          <w:top w:val="nil"/>
          <w:left w:val="nil"/>
          <w:bottom w:val="nil"/>
          <w:right w:val="nil"/>
          <w:between w:val="nil"/>
        </w:pBdr>
        <w:shd w:val="clear" w:color="auto" w:fill="FFFFFF"/>
        <w:spacing w:after="0" w:line="240" w:lineRule="auto"/>
        <w:jc w:val="both"/>
        <w:rPr>
          <w:rFonts w:ascii="Verdana" w:eastAsia="Verdana" w:hAnsi="Verdana" w:cs="Verdana"/>
          <w:color w:val="000000"/>
          <w:sz w:val="18"/>
          <w:szCs w:val="18"/>
          <w:highlight w:val="white"/>
        </w:rPr>
      </w:pPr>
    </w:p>
    <w:p w14:paraId="2FC29C22" w14:textId="77777777" w:rsidR="00F6649D" w:rsidRDefault="00F6649D">
      <w:pPr>
        <w:pBdr>
          <w:top w:val="nil"/>
          <w:left w:val="nil"/>
          <w:bottom w:val="nil"/>
          <w:right w:val="nil"/>
          <w:between w:val="nil"/>
        </w:pBdr>
        <w:shd w:val="clear" w:color="auto" w:fill="FFFFFF"/>
        <w:spacing w:after="0" w:line="240" w:lineRule="auto"/>
        <w:jc w:val="both"/>
        <w:rPr>
          <w:rFonts w:ascii="Verdana" w:eastAsia="Verdana" w:hAnsi="Verdana" w:cs="Verdana"/>
          <w:color w:val="000000"/>
          <w:sz w:val="18"/>
          <w:szCs w:val="18"/>
          <w:highlight w:val="white"/>
        </w:rPr>
      </w:pPr>
    </w:p>
    <w:p w14:paraId="57EC96C6" w14:textId="77777777" w:rsidR="00F6649D" w:rsidRDefault="007906F9">
      <w:pPr>
        <w:jc w:val="both"/>
        <w:rPr>
          <w:rFonts w:ascii="Verdana" w:eastAsia="Verdana" w:hAnsi="Verdana" w:cs="Verdana"/>
          <w:color w:val="000000"/>
          <w:sz w:val="18"/>
          <w:szCs w:val="18"/>
        </w:rPr>
      </w:pPr>
      <w:r>
        <w:rPr>
          <w:rFonts w:ascii="Times New Roman" w:eastAsia="Times New Roman" w:hAnsi="Times New Roman" w:cs="Times New Roman"/>
          <w:b/>
          <w:color w:val="000000"/>
          <w:sz w:val="20"/>
          <w:szCs w:val="20"/>
        </w:rPr>
        <w:t>Environment:</w:t>
      </w:r>
      <w:r>
        <w:rPr>
          <w:color w:val="000000"/>
        </w:rPr>
        <w:t xml:space="preserve"> </w:t>
      </w:r>
      <w:r>
        <w:rPr>
          <w:rFonts w:ascii="Verdana" w:eastAsia="Verdana" w:hAnsi="Verdana" w:cs="Verdana"/>
          <w:color w:val="000000"/>
          <w:sz w:val="18"/>
          <w:szCs w:val="18"/>
        </w:rPr>
        <w:t xml:space="preserve">AWS EC2, S3, RDS, ELB, EBS, CloudFront, VPC, CloudTrail, </w:t>
      </w:r>
      <w:r>
        <w:rPr>
          <w:rFonts w:ascii="Verdana" w:eastAsia="Verdana" w:hAnsi="Verdana" w:cs="Verdana"/>
          <w:sz w:val="18"/>
          <w:szCs w:val="18"/>
        </w:rPr>
        <w:t xml:space="preserve">API Gateway, </w:t>
      </w:r>
      <w:r>
        <w:rPr>
          <w:rFonts w:ascii="Verdana" w:eastAsia="Verdana" w:hAnsi="Verdana" w:cs="Verdana"/>
          <w:color w:val="000000"/>
          <w:sz w:val="18"/>
          <w:szCs w:val="18"/>
        </w:rPr>
        <w:t>Code Pipeline, Route53, WAF, IAM, Lambda, Ansible, Kubernetes, Docker, CloudWatch, DynamoDB, Terraform, GitHub, Java Core, Spring, Spring Boot, Spring MVC, Microservices, JPA Hibernate, Sonar Cloud, Snyk, Rest, SOAP, JIRA, Git, Agile.</w:t>
      </w:r>
    </w:p>
    <w:p w14:paraId="2A60FC47"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Times New Roman" w:eastAsia="Times New Roman" w:hAnsi="Times New Roman" w:cs="Times New Roman"/>
          <w:b/>
          <w:sz w:val="20"/>
          <w:szCs w:val="20"/>
        </w:rPr>
      </w:pPr>
      <w:r>
        <w:rPr>
          <w:b/>
          <w:color w:val="000000"/>
        </w:rPr>
        <w:t>Accenture</w:t>
      </w:r>
      <w:r>
        <w:rPr>
          <w:rFonts w:ascii="Times New Roman" w:eastAsia="Times New Roman" w:hAnsi="Times New Roman" w:cs="Times New Roman"/>
          <w:b/>
          <w:sz w:val="20"/>
          <w:szCs w:val="20"/>
        </w:rPr>
        <w:t>, India                                                                                                                                                   Feb 2015 – Feb 2016</w:t>
      </w:r>
    </w:p>
    <w:p w14:paraId="65BAFB2B"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Senior System Software Engineer</w:t>
      </w:r>
    </w:p>
    <w:p w14:paraId="5142967C" w14:textId="77777777" w:rsidR="00F6649D" w:rsidRDefault="00F6649D">
      <w:pPr>
        <w:jc w:val="both"/>
        <w:rPr>
          <w:b/>
          <w:color w:val="000000"/>
        </w:rPr>
      </w:pPr>
    </w:p>
    <w:p w14:paraId="0293E22D" w14:textId="77777777" w:rsidR="00F6649D" w:rsidRDefault="007906F9">
      <w:pPr>
        <w:numPr>
          <w:ilvl w:val="0"/>
          <w:numId w:val="5"/>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Support the application team with all DevOps needs for the application team to Build applications and deploy without manual intervention.</w:t>
      </w:r>
    </w:p>
    <w:p w14:paraId="7E5884A0" w14:textId="77777777" w:rsidR="00F6649D" w:rsidRDefault="007906F9">
      <w:pPr>
        <w:numPr>
          <w:ilvl w:val="0"/>
          <w:numId w:val="5"/>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Responsible for maintaining the GitHub repository of applications, and ensuring relevant branch protection rules are configured correctly.</w:t>
      </w:r>
    </w:p>
    <w:p w14:paraId="24E4FBBE" w14:textId="77777777" w:rsidR="00F6649D" w:rsidRDefault="007906F9">
      <w:pPr>
        <w:numPr>
          <w:ilvl w:val="0"/>
          <w:numId w:val="5"/>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Working with Public cloud (AWS) for public web resources and private Cloud infrastructure for internal and secure data processing in container environments.</w:t>
      </w:r>
    </w:p>
    <w:p w14:paraId="7F9A7E1D" w14:textId="77777777" w:rsidR="00F6649D" w:rsidRDefault="007906F9">
      <w:pPr>
        <w:numPr>
          <w:ilvl w:val="0"/>
          <w:numId w:val="5"/>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Ensure data backups are configured correctly and disaster recovery procedures are defined and regularly tested to make sure systems can be brought back online with minimal data log and quickly to minimize disruptions.</w:t>
      </w:r>
    </w:p>
    <w:p w14:paraId="64E5136C" w14:textId="77777777" w:rsidR="00F6649D" w:rsidRDefault="007906F9">
      <w:pPr>
        <w:numPr>
          <w:ilvl w:val="0"/>
          <w:numId w:val="5"/>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Agility in plans for component development to sustain future project objectives.</w:t>
      </w:r>
    </w:p>
    <w:p w14:paraId="4326FDDC" w14:textId="77777777" w:rsidR="00F6649D" w:rsidRDefault="007906F9">
      <w:pPr>
        <w:numPr>
          <w:ilvl w:val="0"/>
          <w:numId w:val="5"/>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Communicate with different technical teams for system-level integrations and closely work with System Architects to adopt best practices.</w:t>
      </w:r>
    </w:p>
    <w:p w14:paraId="49E5C2C7" w14:textId="77777777" w:rsidR="00F6649D" w:rsidRDefault="007906F9">
      <w:pPr>
        <w:numPr>
          <w:ilvl w:val="0"/>
          <w:numId w:val="5"/>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Used Jira for task and Issue tracking for the Project.</w:t>
      </w:r>
    </w:p>
    <w:p w14:paraId="0E6E2EAD" w14:textId="77777777" w:rsidR="00F6649D" w:rsidRDefault="007906F9">
      <w:pPr>
        <w:numPr>
          <w:ilvl w:val="0"/>
          <w:numId w:val="5"/>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 xml:space="preserve">Actively participated in the daily SCRUM meetings to produce quality deliverables within time. </w:t>
      </w:r>
    </w:p>
    <w:p w14:paraId="34016948" w14:textId="77777777" w:rsidR="00F6649D" w:rsidRDefault="007906F9">
      <w:pPr>
        <w:numPr>
          <w:ilvl w:val="0"/>
          <w:numId w:val="5"/>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Used GIT as a version control tool for effectively managing the code changes.</w:t>
      </w:r>
    </w:p>
    <w:p w14:paraId="3530BF1B" w14:textId="77777777" w:rsidR="00F6649D" w:rsidRDefault="00F6649D">
      <w:pPr>
        <w:spacing w:after="0" w:line="240" w:lineRule="auto"/>
        <w:jc w:val="both"/>
      </w:pPr>
    </w:p>
    <w:p w14:paraId="2A204162" w14:textId="77777777" w:rsidR="00F6649D" w:rsidRDefault="007906F9">
      <w:pPr>
        <w:spacing w:after="0" w:line="240" w:lineRule="auto"/>
        <w:jc w:val="both"/>
        <w:rPr>
          <w:color w:val="000000"/>
        </w:rPr>
      </w:pPr>
      <w:r>
        <w:rPr>
          <w:rFonts w:ascii="Times New Roman" w:eastAsia="Times New Roman" w:hAnsi="Times New Roman" w:cs="Times New Roman"/>
          <w:b/>
          <w:color w:val="000000"/>
          <w:sz w:val="20"/>
          <w:szCs w:val="20"/>
        </w:rPr>
        <w:t>Environment</w:t>
      </w:r>
      <w:r>
        <w:rPr>
          <w:rFonts w:ascii="Times New Roman" w:eastAsia="Times New Roman" w:hAnsi="Times New Roman" w:cs="Times New Roman"/>
          <w:color w:val="000000"/>
          <w:sz w:val="20"/>
          <w:szCs w:val="20"/>
        </w:rPr>
        <w:t>:</w:t>
      </w:r>
      <w:r>
        <w:rPr>
          <w:color w:val="000000"/>
        </w:rPr>
        <w:t xml:space="preserve"> </w:t>
      </w:r>
      <w:r>
        <w:rPr>
          <w:rFonts w:ascii="Verdana" w:eastAsia="Verdana" w:hAnsi="Verdana" w:cs="Verdana"/>
          <w:color w:val="000000"/>
          <w:sz w:val="18"/>
          <w:szCs w:val="18"/>
        </w:rPr>
        <w:t>AWS S3, EC2, MongoDB, Git, JIRA, Linux, Shell Scripts</w:t>
      </w:r>
    </w:p>
    <w:p w14:paraId="32790686" w14:textId="77777777" w:rsidR="00F6649D" w:rsidRDefault="00F6649D">
      <w:pPr>
        <w:spacing w:after="0" w:line="240" w:lineRule="auto"/>
        <w:jc w:val="both"/>
        <w:rPr>
          <w:color w:val="000000"/>
        </w:rPr>
      </w:pPr>
    </w:p>
    <w:p w14:paraId="67FC05D0" w14:textId="77777777" w:rsidR="00F6649D" w:rsidRDefault="00F6649D">
      <w:pPr>
        <w:spacing w:after="0" w:line="240" w:lineRule="auto"/>
        <w:jc w:val="both"/>
        <w:rPr>
          <w:color w:val="000000"/>
        </w:rPr>
      </w:pPr>
    </w:p>
    <w:p w14:paraId="4A77F32C"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Times New Roman" w:eastAsia="Times New Roman" w:hAnsi="Times New Roman" w:cs="Times New Roman"/>
          <w:b/>
          <w:sz w:val="20"/>
          <w:szCs w:val="20"/>
        </w:rPr>
      </w:pPr>
      <w:r>
        <w:rPr>
          <w:b/>
          <w:color w:val="000000"/>
        </w:rPr>
        <w:t>UST Global</w:t>
      </w:r>
      <w:r>
        <w:rPr>
          <w:rFonts w:ascii="Times New Roman" w:eastAsia="Times New Roman" w:hAnsi="Times New Roman" w:cs="Times New Roman"/>
          <w:b/>
          <w:sz w:val="20"/>
          <w:szCs w:val="20"/>
        </w:rPr>
        <w:t>, India                                                                                                                                                   Aug 2013 – Feb 2015</w:t>
      </w:r>
    </w:p>
    <w:p w14:paraId="76B8CD6D" w14:textId="77777777" w:rsidR="00F6649D" w:rsidRDefault="007906F9">
      <w:pPr>
        <w:pBdr>
          <w:top w:val="single" w:sz="4" w:space="0" w:color="000000"/>
          <w:left w:val="single" w:sz="4" w:space="0" w:color="000000"/>
          <w:bottom w:val="single" w:sz="4" w:space="0" w:color="000000"/>
          <w:right w:val="single" w:sz="4" w:space="0" w:color="000000"/>
        </w:pBdr>
        <w:shd w:val="clear" w:color="auto" w:fill="EDEDED"/>
        <w:spacing w:after="0" w:line="276"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Data Analyst / Engineer</w:t>
      </w:r>
    </w:p>
    <w:p w14:paraId="2AADC4C3" w14:textId="77777777" w:rsidR="00F6649D" w:rsidRDefault="00F6649D">
      <w:pPr>
        <w:spacing w:after="0" w:line="240" w:lineRule="auto"/>
        <w:jc w:val="both"/>
      </w:pPr>
    </w:p>
    <w:p w14:paraId="6762318C" w14:textId="77777777" w:rsidR="00F6649D" w:rsidRDefault="007906F9">
      <w:pPr>
        <w:spacing w:after="0" w:line="240" w:lineRule="auto"/>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Responsibilities:</w:t>
      </w:r>
    </w:p>
    <w:p w14:paraId="3D13B75A" w14:textId="77777777" w:rsidR="00F6649D" w:rsidRDefault="00F6649D">
      <w:pPr>
        <w:spacing w:after="0" w:line="240" w:lineRule="auto"/>
        <w:jc w:val="both"/>
        <w:rPr>
          <w:b/>
        </w:rPr>
      </w:pPr>
    </w:p>
    <w:p w14:paraId="386DDC53" w14:textId="77777777" w:rsidR="00F6649D" w:rsidRDefault="007906F9">
      <w:pPr>
        <w:numPr>
          <w:ilvl w:val="0"/>
          <w:numId w:val="1"/>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Responsible for Project requirement gathering, planning, and scheduling test activities, review of test requirements, test design documents, and preparing test summary reports.</w:t>
      </w:r>
    </w:p>
    <w:p w14:paraId="69AA33D1" w14:textId="77777777" w:rsidR="00F6649D" w:rsidRDefault="007906F9">
      <w:pPr>
        <w:numPr>
          <w:ilvl w:val="0"/>
          <w:numId w:val="1"/>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Involved in writing test cases, execution of system, integration, regression, smoke, E2E, and pre-production testing.</w:t>
      </w:r>
    </w:p>
    <w:p w14:paraId="4192C6B2" w14:textId="77777777" w:rsidR="00F6649D" w:rsidRDefault="007906F9">
      <w:pPr>
        <w:numPr>
          <w:ilvl w:val="0"/>
          <w:numId w:val="1"/>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Responsible for test data creation also writing SQL queries to verify DWH and BI Reports.</w:t>
      </w:r>
    </w:p>
    <w:p w14:paraId="36DD787A" w14:textId="77777777" w:rsidR="00F6649D" w:rsidRDefault="007906F9">
      <w:pPr>
        <w:numPr>
          <w:ilvl w:val="0"/>
          <w:numId w:val="1"/>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t xml:space="preserve">Performed Data Completeness, Data Validity, Data Uniqueness, Data Integrity, Data Transformations, Data Quality, Initial and Incremental Testing </w:t>
      </w:r>
    </w:p>
    <w:p w14:paraId="6963A3AE" w14:textId="77777777" w:rsidR="00F6649D" w:rsidRDefault="007906F9">
      <w:pPr>
        <w:numPr>
          <w:ilvl w:val="0"/>
          <w:numId w:val="1"/>
        </w:numPr>
        <w:pBdr>
          <w:top w:val="nil"/>
          <w:left w:val="nil"/>
          <w:bottom w:val="nil"/>
          <w:right w:val="nil"/>
          <w:between w:val="nil"/>
        </w:pBdr>
        <w:spacing w:after="0" w:line="240" w:lineRule="auto"/>
        <w:jc w:val="both"/>
        <w:rPr>
          <w:rFonts w:ascii="Verdana" w:eastAsia="Verdana" w:hAnsi="Verdana" w:cs="Verdana"/>
          <w:color w:val="000000"/>
          <w:sz w:val="18"/>
          <w:szCs w:val="18"/>
        </w:rPr>
      </w:pPr>
      <w:r>
        <w:rPr>
          <w:rFonts w:ascii="Verdana" w:eastAsia="Verdana" w:hAnsi="Verdana" w:cs="Verdana"/>
          <w:color w:val="000000"/>
          <w:sz w:val="18"/>
          <w:szCs w:val="18"/>
        </w:rPr>
        <w:lastRenderedPageBreak/>
        <w:t>Involvement in daily scrum, scrum planning, review and retrospective meeting.</w:t>
      </w:r>
    </w:p>
    <w:p w14:paraId="2E8B2F5E" w14:textId="77777777" w:rsidR="00F6649D" w:rsidRDefault="007906F9">
      <w:pPr>
        <w:numPr>
          <w:ilvl w:val="0"/>
          <w:numId w:val="1"/>
        </w:numPr>
        <w:pBdr>
          <w:top w:val="nil"/>
          <w:left w:val="nil"/>
          <w:bottom w:val="nil"/>
          <w:right w:val="nil"/>
          <w:between w:val="nil"/>
        </w:pBdr>
        <w:spacing w:after="200" w:line="276" w:lineRule="auto"/>
        <w:jc w:val="both"/>
        <w:rPr>
          <w:rFonts w:ascii="Verdana" w:eastAsia="Verdana" w:hAnsi="Verdana" w:cs="Verdana"/>
          <w:b/>
          <w:color w:val="000000"/>
          <w:sz w:val="18"/>
          <w:szCs w:val="18"/>
        </w:rPr>
      </w:pPr>
      <w:r>
        <w:rPr>
          <w:rFonts w:ascii="Verdana" w:eastAsia="Verdana" w:hAnsi="Verdana" w:cs="Verdana"/>
          <w:color w:val="000000"/>
          <w:sz w:val="18"/>
          <w:szCs w:val="18"/>
        </w:rPr>
        <w:t>Involved in test estimation, test management activities and defect triage meetings</w:t>
      </w:r>
    </w:p>
    <w:p w14:paraId="2CA4E4DE" w14:textId="77777777" w:rsidR="00F6649D" w:rsidRDefault="007906F9">
      <w:pPr>
        <w:jc w:val="both"/>
        <w:rPr>
          <w:color w:val="000000"/>
        </w:rPr>
      </w:pPr>
      <w:r>
        <w:rPr>
          <w:b/>
          <w:color w:val="000000"/>
        </w:rPr>
        <w:t>Environment</w:t>
      </w:r>
      <w:r>
        <w:rPr>
          <w:color w:val="000000"/>
        </w:rPr>
        <w:t xml:space="preserve">: </w:t>
      </w:r>
      <w:r>
        <w:rPr>
          <w:rFonts w:ascii="Verdana" w:eastAsia="Verdana" w:hAnsi="Verdana" w:cs="Verdana"/>
          <w:color w:val="000000"/>
          <w:sz w:val="18"/>
          <w:szCs w:val="18"/>
        </w:rPr>
        <w:t>Informatica, Data Stage, SQL Server, DB2, Flat Files, UNIX, SQL Queries, ControlM</w:t>
      </w:r>
    </w:p>
    <w:p w14:paraId="4CECE992" w14:textId="77777777" w:rsidR="00F6649D" w:rsidRDefault="00F6649D">
      <w:pPr>
        <w:pBdr>
          <w:top w:val="nil"/>
          <w:left w:val="nil"/>
          <w:bottom w:val="nil"/>
          <w:right w:val="nil"/>
          <w:between w:val="nil"/>
        </w:pBdr>
        <w:spacing w:after="200" w:line="276" w:lineRule="auto"/>
        <w:ind w:left="360"/>
        <w:jc w:val="both"/>
        <w:rPr>
          <w:color w:val="000000"/>
        </w:rPr>
      </w:pPr>
    </w:p>
    <w:p w14:paraId="37C96679" w14:textId="77777777" w:rsidR="00F6649D" w:rsidRDefault="00F6649D">
      <w:pPr>
        <w:jc w:val="both"/>
        <w:rPr>
          <w:b/>
          <w:color w:val="000000"/>
        </w:rPr>
      </w:pPr>
    </w:p>
    <w:p w14:paraId="446D0108" w14:textId="77777777" w:rsidR="00F6649D" w:rsidRDefault="00F6649D">
      <w:pPr>
        <w:pBdr>
          <w:top w:val="nil"/>
          <w:left w:val="nil"/>
          <w:bottom w:val="nil"/>
          <w:right w:val="nil"/>
          <w:between w:val="nil"/>
        </w:pBdr>
        <w:shd w:val="clear" w:color="auto" w:fill="FFFFFF"/>
        <w:spacing w:after="0" w:line="240" w:lineRule="auto"/>
        <w:jc w:val="both"/>
        <w:rPr>
          <w:rFonts w:ascii="Verdana" w:eastAsia="Verdana" w:hAnsi="Verdana" w:cs="Verdana"/>
          <w:color w:val="000000"/>
          <w:sz w:val="18"/>
          <w:szCs w:val="18"/>
          <w:highlight w:val="white"/>
        </w:rPr>
      </w:pPr>
    </w:p>
    <w:sectPr w:rsidR="00F6649D">
      <w:pgSz w:w="12240" w:h="15840"/>
      <w:pgMar w:top="720" w:right="720" w:bottom="63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FD35E0"/>
    <w:multiLevelType w:val="multilevel"/>
    <w:tmpl w:val="ED068812"/>
    <w:lvl w:ilvl="0">
      <w:numFmt w:val="bullet"/>
      <w:lvlText w:val=""/>
      <w:lvlJc w:val="left"/>
      <w:pPr>
        <w:ind w:left="360" w:hanging="360"/>
      </w:pPr>
      <w:rPr>
        <w:rFonts w:ascii="Symbol" w:eastAsiaTheme="minorHAnsi" w:hAnsi="Symbol" w:cstheme="minorBidi"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46FF757E"/>
    <w:multiLevelType w:val="multilevel"/>
    <w:tmpl w:val="D3A609D2"/>
    <w:lvl w:ilvl="0">
      <w:numFmt w:val="bullet"/>
      <w:lvlText w:val=""/>
      <w:lvlJc w:val="left"/>
      <w:pPr>
        <w:ind w:left="360" w:hanging="360"/>
      </w:pPr>
      <w:rPr>
        <w:rFonts w:ascii="Symbol" w:eastAsiaTheme="minorHAnsi" w:hAnsi="Symbol" w:cstheme="minorBidi"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4ECF1636"/>
    <w:multiLevelType w:val="multilevel"/>
    <w:tmpl w:val="625023D4"/>
    <w:lvl w:ilvl="0">
      <w:numFmt w:val="bullet"/>
      <w:lvlText w:val=""/>
      <w:lvlJc w:val="left"/>
      <w:pPr>
        <w:ind w:left="360" w:hanging="360"/>
      </w:pPr>
      <w:rPr>
        <w:rFonts w:ascii="Symbol" w:eastAsiaTheme="minorHAnsi" w:hAnsi="Symbol" w:cstheme="minorBidi"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5EFB1646"/>
    <w:multiLevelType w:val="multilevel"/>
    <w:tmpl w:val="DFB47B50"/>
    <w:lvl w:ilvl="0">
      <w:numFmt w:val="bullet"/>
      <w:lvlText w:val=""/>
      <w:lvlJc w:val="left"/>
      <w:pPr>
        <w:ind w:left="360" w:hanging="360"/>
      </w:pPr>
      <w:rPr>
        <w:rFonts w:ascii="Symbol" w:eastAsiaTheme="minorHAnsi" w:hAnsi="Symbol" w:cstheme="minorBidi"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624E1B36"/>
    <w:multiLevelType w:val="multilevel"/>
    <w:tmpl w:val="6718949A"/>
    <w:lvl w:ilvl="0">
      <w:numFmt w:val="bullet"/>
      <w:lvlText w:val=""/>
      <w:lvlJc w:val="left"/>
      <w:pPr>
        <w:ind w:left="360" w:hanging="360"/>
      </w:pPr>
      <w:rPr>
        <w:rFonts w:ascii="Symbol" w:eastAsiaTheme="minorHAnsi" w:hAnsi="Symbol" w:cstheme="minorBidi"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70257D06"/>
    <w:multiLevelType w:val="multilevel"/>
    <w:tmpl w:val="616015EC"/>
    <w:lvl w:ilvl="0">
      <w:numFmt w:val="bullet"/>
      <w:lvlText w:val=""/>
      <w:lvlJc w:val="left"/>
      <w:pPr>
        <w:ind w:left="360" w:hanging="360"/>
      </w:pPr>
      <w:rPr>
        <w:rFonts w:ascii="Symbol" w:eastAsiaTheme="minorHAnsi" w:hAnsi="Symbol" w:cstheme="minorBidi"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401559877">
    <w:abstractNumId w:val="0"/>
  </w:num>
  <w:num w:numId="2" w16cid:durableId="647591175">
    <w:abstractNumId w:val="1"/>
  </w:num>
  <w:num w:numId="3" w16cid:durableId="1677879414">
    <w:abstractNumId w:val="5"/>
  </w:num>
  <w:num w:numId="4" w16cid:durableId="789055109">
    <w:abstractNumId w:val="4"/>
  </w:num>
  <w:num w:numId="5" w16cid:durableId="1538158152">
    <w:abstractNumId w:val="3"/>
  </w:num>
  <w:num w:numId="6" w16cid:durableId="5182031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49D"/>
    <w:rsid w:val="00543BFC"/>
    <w:rsid w:val="006829D5"/>
    <w:rsid w:val="007906F9"/>
    <w:rsid w:val="00BE359D"/>
    <w:rsid w:val="00BF088C"/>
    <w:rsid w:val="00F6649D"/>
    <w:rsid w:val="00FF0561"/>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1227EE"/>
  <w15:docId w15:val="{EBCF627C-F5B9-4FC7-ABD1-FFAB6272E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Times New Roman" w:eastAsia="Times New Roman" w:hAnsi="Times New Roman" w:cs="Times New Roman"/>
      <w:sz w:val="20"/>
      <w:szCs w:val="20"/>
    </w:rPr>
    <w:tblPr>
      <w:tblStyleRowBandSize w:val="1"/>
      <w:tblStyleColBandSize w:val="1"/>
    </w:tblPr>
  </w:style>
  <w:style w:type="paragraph" w:styleId="BalloonText">
    <w:name w:val="Balloon Text"/>
    <w:basedOn w:val="Normal"/>
    <w:link w:val="BalloonTextChar"/>
    <w:uiPriority w:val="99"/>
    <w:semiHidden/>
    <w:unhideWhenUsed/>
    <w:rsid w:val="006829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29D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2tDzfo0CCMHJuTcg9R5+9+9AdqA==">CgMxLjA4AHIhMTQyRk9BYkYteU92OWhYWENydUZNTk9ZMjhNWEtoRjNV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2539</Words>
  <Characters>14475</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GSK</dc:creator>
  <cp:lastModifiedBy>GSK</cp:lastModifiedBy>
  <cp:revision>2</cp:revision>
  <dcterms:created xsi:type="dcterms:W3CDTF">2024-01-10T15:08:00Z</dcterms:created>
  <dcterms:modified xsi:type="dcterms:W3CDTF">2024-01-10T15:08:00Z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ae102cf312253536606d47c8c020f0ea59dc9deb38aef0df2cc1397d1ebd64c4</vt:lpwstr>
  </property>
</Properties>
</file>